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E36B" w14:textId="32619C37" w:rsidR="00F37261" w:rsidRPr="003D1056" w:rsidRDefault="000C0055">
      <w:r>
        <w:rPr>
          <w:noProof/>
          <w:color w:val="2B579A"/>
          <w:shd w:val="clear" w:color="auto" w:fill="E6E6E6"/>
        </w:rPr>
        <mc:AlternateContent>
          <mc:Choice Requires="wps">
            <w:drawing>
              <wp:anchor distT="0" distB="0" distL="114300" distR="114300" simplePos="0" relativeHeight="251659264" behindDoc="0" locked="0" layoutInCell="1" allowOverlap="1" wp14:anchorId="7EDAC73F" wp14:editId="0829B379">
                <wp:simplePos x="0" y="0"/>
                <wp:positionH relativeFrom="column">
                  <wp:posOffset>-378257</wp:posOffset>
                </wp:positionH>
                <wp:positionV relativeFrom="paragraph">
                  <wp:posOffset>5999403</wp:posOffset>
                </wp:positionV>
                <wp:extent cx="2628900" cy="2187245"/>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2628900" cy="2187245"/>
                        </a:xfrm>
                        <a:prstGeom prst="rect">
                          <a:avLst/>
                        </a:prstGeom>
                        <a:noFill/>
                        <a:ln w="6350">
                          <a:noFill/>
                        </a:ln>
                      </wps:spPr>
                      <wps:txbx>
                        <w:txbxContent>
                          <w:p w14:paraId="785F64C6" w14:textId="1BE19311" w:rsidR="0038531D" w:rsidRPr="005975CE" w:rsidRDefault="00BE0EBF" w:rsidP="005C004E">
                            <w:pPr>
                              <w:pStyle w:val="JobTitle"/>
                              <w:spacing w:after="120"/>
                              <w:rPr>
                                <w:rFonts w:ascii="Calibri" w:hAnsi="Calibri" w:cs="Calibri"/>
                                <w:bCs/>
                                <w:color w:val="002060"/>
                              </w:rPr>
                            </w:pPr>
                            <w:r>
                              <w:rPr>
                                <w:noProof/>
                                <w:color w:val="2B579A"/>
                                <w:shd w:val="clear" w:color="auto" w:fill="E6E6E6"/>
                              </w:rPr>
                              <w:drawing>
                                <wp:inline distT="0" distB="0" distL="0" distR="0" wp14:anchorId="1444F10E" wp14:editId="7F876739">
                                  <wp:extent cx="1486800" cy="10080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Pack.png"/>
                                          <pic:cNvPicPr/>
                                        </pic:nvPicPr>
                                        <pic:blipFill>
                                          <a:blip r:embed="rId10">
                                            <a:extLst>
                                              <a:ext uri="{28A0092B-C50C-407E-A947-70E740481C1C}">
                                                <a14:useLocalDpi xmlns:a14="http://schemas.microsoft.com/office/drawing/2010/main" val="0"/>
                                              </a:ext>
                                            </a:extLst>
                                          </a:blip>
                                          <a:stretch>
                                            <a:fillRect/>
                                          </a:stretch>
                                        </pic:blipFill>
                                        <pic:spPr>
                                          <a:xfrm>
                                            <a:off x="0" y="0"/>
                                            <a:ext cx="1486800" cy="100800"/>
                                          </a:xfrm>
                                          <a:prstGeom prst="rect">
                                            <a:avLst/>
                                          </a:prstGeom>
                                        </pic:spPr>
                                      </pic:pic>
                                    </a:graphicData>
                                  </a:graphic>
                                </wp:inline>
                              </w:drawing>
                            </w:r>
                            <w:r w:rsidR="00F84DC3">
                              <w:rPr>
                                <w:rFonts w:ascii="Calibri" w:hAnsi="Calibri" w:cs="Calibri"/>
                                <w:b/>
                                <w:color w:val="002060"/>
                              </w:rPr>
                              <w:br/>
                            </w:r>
                            <w:r w:rsidR="006F1FDE">
                              <w:rPr>
                                <w:rFonts w:ascii="Calibri" w:hAnsi="Calibri" w:cs="Calibri"/>
                                <w:b/>
                                <w:color w:val="002060"/>
                              </w:rPr>
                              <w:br/>
                            </w:r>
                            <w:r w:rsidR="00850AC8">
                              <w:rPr>
                                <w:rFonts w:ascii="Calibri" w:hAnsi="Calibri" w:cs="Calibri"/>
                                <w:b/>
                                <w:color w:val="002060"/>
                              </w:rPr>
                              <w:t xml:space="preserve">Quality Risk </w:t>
                            </w:r>
                            <w:r w:rsidR="00CA07DE">
                              <w:rPr>
                                <w:rFonts w:ascii="Calibri" w:hAnsi="Calibri" w:cs="Calibri"/>
                                <w:b/>
                                <w:color w:val="002060"/>
                              </w:rPr>
                              <w:t>and</w:t>
                            </w:r>
                            <w:r w:rsidR="00C213D3">
                              <w:rPr>
                                <w:rFonts w:ascii="Calibri" w:hAnsi="Calibri" w:cs="Calibri"/>
                                <w:b/>
                                <w:color w:val="002060"/>
                              </w:rPr>
                              <w:t xml:space="preserve"> Performance</w:t>
                            </w:r>
                          </w:p>
                          <w:p w14:paraId="08328789" w14:textId="7DCD6F00" w:rsidR="00082A5D" w:rsidRDefault="00C213D3" w:rsidP="005C004E">
                            <w:pPr>
                              <w:pStyle w:val="JobTitle"/>
                              <w:spacing w:after="120"/>
                              <w:rPr>
                                <w:rFonts w:ascii="Calibri" w:hAnsi="Calibri" w:cs="Calibri"/>
                                <w:bCs/>
                                <w:color w:val="002060"/>
                              </w:rPr>
                            </w:pPr>
                            <w:r>
                              <w:rPr>
                                <w:rFonts w:ascii="Calibri" w:hAnsi="Calibri" w:cs="Calibri"/>
                                <w:bCs/>
                                <w:color w:val="002060"/>
                              </w:rPr>
                              <w:t xml:space="preserve">Policy </w:t>
                            </w:r>
                            <w:r w:rsidR="00F17054">
                              <w:rPr>
                                <w:rFonts w:ascii="Calibri" w:hAnsi="Calibri" w:cs="Calibri"/>
                                <w:bCs/>
                                <w:color w:val="002060"/>
                              </w:rPr>
                              <w:t>Administration</w:t>
                            </w:r>
                            <w:r w:rsidR="00764DDC">
                              <w:rPr>
                                <w:rFonts w:ascii="Calibri" w:hAnsi="Calibri" w:cs="Calibri"/>
                                <w:bCs/>
                                <w:color w:val="002060"/>
                              </w:rPr>
                              <w:t xml:space="preserve"> </w:t>
                            </w:r>
                            <w:r w:rsidR="00F17054">
                              <w:rPr>
                                <w:rFonts w:ascii="Calibri" w:hAnsi="Calibri" w:cs="Calibri"/>
                                <w:bCs/>
                                <w:color w:val="002060"/>
                              </w:rPr>
                              <w:t>Volunteer</w:t>
                            </w:r>
                          </w:p>
                          <w:p w14:paraId="051F1ABF" w14:textId="158639A9" w:rsidR="00E3528D" w:rsidRPr="005C004E" w:rsidRDefault="00B70D68" w:rsidP="005C004E">
                            <w:pPr>
                              <w:pStyle w:val="JobTitle"/>
                              <w:spacing w:after="120"/>
                            </w:pPr>
                            <w:r>
                              <w:rPr>
                                <w:rFonts w:ascii="Calibri" w:hAnsi="Calibri" w:cs="Calibri"/>
                                <w:bCs/>
                                <w:color w:val="002060"/>
                              </w:rPr>
                              <w:t>Volunteer</w:t>
                            </w:r>
                          </w:p>
                          <w:p w14:paraId="18FFC938" w14:textId="77777777" w:rsidR="00BE0EBF" w:rsidRDefault="00BE0EBF"/>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AC73F" id="_x0000_t202" coordsize="21600,21600" o:spt="202" path="m,l,21600r21600,l21600,xe">
                <v:stroke joinstyle="miter"/>
                <v:path gradientshapeok="t" o:connecttype="rect"/>
              </v:shapetype>
              <v:shape id="Text Box 3" o:spid="_x0000_s1026" type="#_x0000_t202" style="position:absolute;margin-left:-29.8pt;margin-top:472.4pt;width:207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" filled="f" stroked="f" strokeweight=".5pt">
                <v:textbox inset="0,0,0,0">
                  <w:txbxContent>
                    <w:p w14:paraId="785F64C6" w14:textId="1BE19311" w:rsidR="0038531D" w:rsidRPr="005975CE" w:rsidRDefault="00BE0EBF" w:rsidP="005C004E">
                      <w:pPr>
                        <w:pStyle w:val="JobTitle"/>
                        <w:spacing w:after="120"/>
                        <w:rPr>
                          <w:rFonts w:ascii="Calibri" w:hAnsi="Calibri" w:cs="Calibri"/>
                          <w:bCs/>
                          <w:color w:val="002060"/>
                        </w:rPr>
                      </w:pPr>
                      <w:r>
                        <w:rPr>
                          <w:noProof/>
                          <w:color w:val="2B579A"/>
                          <w:shd w:val="clear" w:color="auto" w:fill="E6E6E6"/>
                        </w:rPr>
                        <w:drawing>
                          <wp:inline distT="0" distB="0" distL="0" distR="0" wp14:anchorId="1444F10E" wp14:editId="7F876739">
                            <wp:extent cx="1486800" cy="10080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foPack.png"/>
                                    <pic:cNvPicPr/>
                                  </pic:nvPicPr>
                                  <pic:blipFill>
                                    <a:blip r:embed="rId11">
                                      <a:extLst>
                                        <a:ext uri="{28A0092B-C50C-407E-A947-70E740481C1C}">
                                          <a14:useLocalDpi xmlns:a14="http://schemas.microsoft.com/office/drawing/2010/main" val="0"/>
                                        </a:ext>
                                      </a:extLst>
                                    </a:blip>
                                    <a:stretch>
                                      <a:fillRect/>
                                    </a:stretch>
                                  </pic:blipFill>
                                  <pic:spPr>
                                    <a:xfrm>
                                      <a:off x="0" y="0"/>
                                      <a:ext cx="1486800" cy="100800"/>
                                    </a:xfrm>
                                    <a:prstGeom prst="rect">
                                      <a:avLst/>
                                    </a:prstGeom>
                                  </pic:spPr>
                                </pic:pic>
                              </a:graphicData>
                            </a:graphic>
                          </wp:inline>
                        </w:drawing>
                      </w:r>
                      <w:r w:rsidR="00F84DC3">
                        <w:rPr>
                          <w:rFonts w:ascii="Calibri" w:hAnsi="Calibri" w:cs="Calibri"/>
                          <w:b/>
                          <w:color w:val="002060"/>
                        </w:rPr>
                        <w:br/>
                      </w:r>
                      <w:r w:rsidR="006F1FDE">
                        <w:rPr>
                          <w:rFonts w:ascii="Calibri" w:hAnsi="Calibri" w:cs="Calibri"/>
                          <w:b/>
                          <w:color w:val="002060"/>
                        </w:rPr>
                        <w:br/>
                      </w:r>
                      <w:r w:rsidR="00850AC8">
                        <w:rPr>
                          <w:rFonts w:ascii="Calibri" w:hAnsi="Calibri" w:cs="Calibri"/>
                          <w:b/>
                          <w:color w:val="002060"/>
                        </w:rPr>
                        <w:t xml:space="preserve">Quality Risk </w:t>
                      </w:r>
                      <w:r w:rsidR="00CA07DE">
                        <w:rPr>
                          <w:rFonts w:ascii="Calibri" w:hAnsi="Calibri" w:cs="Calibri"/>
                          <w:b/>
                          <w:color w:val="002060"/>
                        </w:rPr>
                        <w:t>and</w:t>
                      </w:r>
                      <w:r w:rsidR="00C213D3">
                        <w:rPr>
                          <w:rFonts w:ascii="Calibri" w:hAnsi="Calibri" w:cs="Calibri"/>
                          <w:b/>
                          <w:color w:val="002060"/>
                        </w:rPr>
                        <w:t xml:space="preserve"> Performance</w:t>
                      </w:r>
                    </w:p>
                    <w:p w14:paraId="08328789" w14:textId="7DCD6F00" w:rsidR="00082A5D" w:rsidRDefault="00C213D3" w:rsidP="005C004E">
                      <w:pPr>
                        <w:pStyle w:val="JobTitle"/>
                        <w:spacing w:after="120"/>
                        <w:rPr>
                          <w:rFonts w:ascii="Calibri" w:hAnsi="Calibri" w:cs="Calibri"/>
                          <w:bCs/>
                          <w:color w:val="002060"/>
                        </w:rPr>
                      </w:pPr>
                      <w:r>
                        <w:rPr>
                          <w:rFonts w:ascii="Calibri" w:hAnsi="Calibri" w:cs="Calibri"/>
                          <w:bCs/>
                          <w:color w:val="002060"/>
                        </w:rPr>
                        <w:t xml:space="preserve">Policy </w:t>
                      </w:r>
                      <w:r w:rsidR="00F17054">
                        <w:rPr>
                          <w:rFonts w:ascii="Calibri" w:hAnsi="Calibri" w:cs="Calibri"/>
                          <w:bCs/>
                          <w:color w:val="002060"/>
                        </w:rPr>
                        <w:t>Administration</w:t>
                      </w:r>
                      <w:r w:rsidR="00764DDC">
                        <w:rPr>
                          <w:rFonts w:ascii="Calibri" w:hAnsi="Calibri" w:cs="Calibri"/>
                          <w:bCs/>
                          <w:color w:val="002060"/>
                        </w:rPr>
                        <w:t xml:space="preserve"> </w:t>
                      </w:r>
                      <w:r w:rsidR="00F17054">
                        <w:rPr>
                          <w:rFonts w:ascii="Calibri" w:hAnsi="Calibri" w:cs="Calibri"/>
                          <w:bCs/>
                          <w:color w:val="002060"/>
                        </w:rPr>
                        <w:t>Volunteer</w:t>
                      </w:r>
                    </w:p>
                    <w:p w14:paraId="051F1ABF" w14:textId="158639A9" w:rsidR="00E3528D" w:rsidRPr="005C004E" w:rsidRDefault="00B70D68" w:rsidP="005C004E">
                      <w:pPr>
                        <w:pStyle w:val="JobTitle"/>
                        <w:spacing w:after="120"/>
                      </w:pPr>
                      <w:r>
                        <w:rPr>
                          <w:rFonts w:ascii="Calibri" w:hAnsi="Calibri" w:cs="Calibri"/>
                          <w:bCs/>
                          <w:color w:val="002060"/>
                        </w:rPr>
                        <w:t>Volunteer</w:t>
                      </w:r>
                    </w:p>
                    <w:p w14:paraId="18FFC938" w14:textId="77777777" w:rsidR="00BE0EBF" w:rsidRDefault="00BE0EBF"/>
                  </w:txbxContent>
                </v:textbox>
              </v:shape>
            </w:pict>
          </mc:Fallback>
        </mc:AlternateContent>
      </w:r>
      <w:r w:rsidR="008B7C02">
        <w:rPr>
          <w:noProof/>
          <w:color w:val="2B579A"/>
          <w:shd w:val="clear" w:color="auto" w:fill="E6E6E6"/>
        </w:rPr>
        <w:drawing>
          <wp:anchor distT="0" distB="0" distL="114300" distR="114300" simplePos="0" relativeHeight="251661312" behindDoc="1" locked="0" layoutInCell="1" allowOverlap="1" wp14:anchorId="5DD9D9AC" wp14:editId="1294090E">
            <wp:simplePos x="0" y="0"/>
            <wp:positionH relativeFrom="page">
              <wp:posOffset>0</wp:posOffset>
            </wp:positionH>
            <wp:positionV relativeFrom="page">
              <wp:posOffset>0</wp:posOffset>
            </wp:positionV>
            <wp:extent cx="7559398" cy="106847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3 PD.jpg"/>
                    <pic:cNvPicPr/>
                  </pic:nvPicPr>
                  <pic:blipFill>
                    <a:blip r:embed="rId12">
                      <a:extLst>
                        <a:ext uri="{28A0092B-C50C-407E-A947-70E740481C1C}">
                          <a14:useLocalDpi xmlns:a14="http://schemas.microsoft.com/office/drawing/2010/main" val="0"/>
                        </a:ext>
                      </a:extLst>
                    </a:blip>
                    <a:stretch>
                      <a:fillRect/>
                    </a:stretch>
                  </pic:blipFill>
                  <pic:spPr>
                    <a:xfrm>
                      <a:off x="0" y="0"/>
                      <a:ext cx="7559398" cy="10684796"/>
                    </a:xfrm>
                    <a:prstGeom prst="rect">
                      <a:avLst/>
                    </a:prstGeom>
                  </pic:spPr>
                </pic:pic>
              </a:graphicData>
            </a:graphic>
            <wp14:sizeRelH relativeFrom="margin">
              <wp14:pctWidth>0</wp14:pctWidth>
            </wp14:sizeRelH>
            <wp14:sizeRelV relativeFrom="margin">
              <wp14:pctHeight>0</wp14:pctHeight>
            </wp14:sizeRelV>
          </wp:anchor>
        </w:drawing>
      </w:r>
      <w:r w:rsidR="00F37261" w:rsidRPr="003D1056">
        <w:br w:type="page"/>
      </w:r>
    </w:p>
    <w:tbl>
      <w:tblPr>
        <w:tblStyle w:val="TableGrid"/>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55" w:type="dxa"/>
        </w:tblCellMar>
        <w:tblLook w:val="04A0" w:firstRow="1" w:lastRow="0" w:firstColumn="1" w:lastColumn="0" w:noHBand="0" w:noVBand="1"/>
      </w:tblPr>
      <w:tblGrid>
        <w:gridCol w:w="4957"/>
        <w:gridCol w:w="4961"/>
      </w:tblGrid>
      <w:tr w:rsidR="004A47AA" w:rsidRPr="00266D4B" w14:paraId="49A5CE2A" w14:textId="77777777" w:rsidTr="00B70D68">
        <w:trPr>
          <w:trHeight w:val="4025"/>
        </w:trPr>
        <w:tc>
          <w:tcPr>
            <w:tcW w:w="4957" w:type="dxa"/>
          </w:tcPr>
          <w:p w14:paraId="2DC5AA8F" w14:textId="77777777" w:rsidR="004A47AA" w:rsidRPr="006C794A" w:rsidRDefault="004A47AA" w:rsidP="00951B58">
            <w:pPr>
              <w:spacing w:line="240" w:lineRule="auto"/>
              <w:rPr>
                <w:sz w:val="20"/>
                <w:szCs w:val="20"/>
                <w:lang w:val="en-US"/>
              </w:rPr>
            </w:pPr>
            <w:r w:rsidRPr="006C794A">
              <w:rPr>
                <w:b/>
                <w:bCs/>
                <w:sz w:val="20"/>
                <w:szCs w:val="20"/>
                <w:lang w:val="en-US"/>
              </w:rPr>
              <w:lastRenderedPageBreak/>
              <w:t>Equal Opportunity</w:t>
            </w:r>
          </w:p>
          <w:p w14:paraId="132CF915" w14:textId="77777777" w:rsidR="004A47AA" w:rsidRPr="006C794A" w:rsidRDefault="004A47AA" w:rsidP="00951B58">
            <w:pPr>
              <w:spacing w:line="240" w:lineRule="auto"/>
              <w:rPr>
                <w:sz w:val="20"/>
                <w:szCs w:val="20"/>
                <w:lang w:val="en-US"/>
              </w:rPr>
            </w:pPr>
          </w:p>
          <w:p w14:paraId="3F5C58E5" w14:textId="77777777" w:rsidR="004A47AA" w:rsidRPr="006C794A" w:rsidRDefault="004A47AA" w:rsidP="00951B58">
            <w:pPr>
              <w:spacing w:line="240" w:lineRule="auto"/>
              <w:rPr>
                <w:sz w:val="20"/>
                <w:szCs w:val="20"/>
                <w:lang w:val="en-US"/>
              </w:rPr>
            </w:pPr>
            <w:r w:rsidRPr="006C794A">
              <w:rPr>
                <w:sz w:val="20"/>
                <w:szCs w:val="20"/>
                <w:lang w:val="en-US"/>
              </w:rPr>
              <w:t xml:space="preserve">Micah Projects is an equal opportunity employer and promotes access to positions to individuals from a diverse range of social and cultural groups. We acknowledge the First Peoples of Australia as the traditional owners of this land and support their right to self-determination and cultural expression. We recognise that Brisbane is a diverse community and acknowledge the needs of individuals, families and communities relating to age, gender, disability, sexuality and economic status. </w:t>
            </w:r>
          </w:p>
          <w:p w14:paraId="54CB20DB" w14:textId="77777777" w:rsidR="004A47AA" w:rsidRPr="006C794A" w:rsidRDefault="004A47AA" w:rsidP="00951B58">
            <w:pPr>
              <w:spacing w:line="240" w:lineRule="auto"/>
              <w:rPr>
                <w:sz w:val="20"/>
                <w:szCs w:val="20"/>
              </w:rPr>
            </w:pPr>
          </w:p>
        </w:tc>
        <w:tc>
          <w:tcPr>
            <w:tcW w:w="4961" w:type="dxa"/>
          </w:tcPr>
          <w:p w14:paraId="0FB85F55" w14:textId="77777777" w:rsidR="004A47AA" w:rsidRPr="006C794A" w:rsidRDefault="004A47AA" w:rsidP="00951B58">
            <w:pPr>
              <w:spacing w:line="240" w:lineRule="auto"/>
              <w:rPr>
                <w:sz w:val="20"/>
                <w:szCs w:val="20"/>
                <w:lang w:val="en-US"/>
              </w:rPr>
            </w:pPr>
            <w:r w:rsidRPr="006C794A">
              <w:rPr>
                <w:b/>
                <w:bCs/>
                <w:sz w:val="20"/>
                <w:szCs w:val="20"/>
                <w:lang w:val="en-US"/>
              </w:rPr>
              <w:t>Child Safe Organisation</w:t>
            </w:r>
          </w:p>
          <w:p w14:paraId="2F2DF754" w14:textId="77777777" w:rsidR="004A47AA" w:rsidRPr="006C794A" w:rsidRDefault="004A47AA" w:rsidP="00951B58">
            <w:pPr>
              <w:spacing w:line="240" w:lineRule="auto"/>
              <w:rPr>
                <w:sz w:val="20"/>
                <w:szCs w:val="20"/>
                <w:lang w:val="en-US"/>
              </w:rPr>
            </w:pPr>
          </w:p>
          <w:p w14:paraId="117614E1" w14:textId="77777777" w:rsidR="004A47AA" w:rsidRPr="006C794A" w:rsidRDefault="004A47AA" w:rsidP="00951B58">
            <w:pPr>
              <w:spacing w:line="240" w:lineRule="auto"/>
              <w:rPr>
                <w:sz w:val="20"/>
                <w:szCs w:val="20"/>
                <w:lang w:val="en-US"/>
              </w:rPr>
            </w:pPr>
            <w:r w:rsidRPr="006C794A">
              <w:rPr>
                <w:sz w:val="20"/>
                <w:szCs w:val="20"/>
                <w:lang w:val="en-US"/>
              </w:rPr>
              <w:t>Children and young people are entitled to live in a caring and nurturing environment and to be protected from harm and exploitation. Micah Projects is a child-safe and child-friendly organisation that prioritises the safety and wellbeing of children and young people. We actively provide guidance for management, staff and others in identifying and responding to concerns about the abuse or neglect of a child or young person in contact with the organisation.</w:t>
            </w:r>
          </w:p>
          <w:p w14:paraId="7A0BBA86" w14:textId="77777777" w:rsidR="004A47AA" w:rsidRPr="006C794A" w:rsidRDefault="004A47AA" w:rsidP="00951B58">
            <w:pPr>
              <w:spacing w:line="240" w:lineRule="auto"/>
              <w:rPr>
                <w:sz w:val="20"/>
                <w:szCs w:val="20"/>
              </w:rPr>
            </w:pPr>
          </w:p>
          <w:p w14:paraId="2EFFAF20" w14:textId="77777777" w:rsidR="004A47AA" w:rsidRPr="006C794A" w:rsidRDefault="004A47AA" w:rsidP="00951B58">
            <w:pPr>
              <w:spacing w:line="240" w:lineRule="auto"/>
              <w:rPr>
                <w:sz w:val="20"/>
                <w:szCs w:val="20"/>
              </w:rPr>
            </w:pPr>
          </w:p>
          <w:p w14:paraId="21EE2FA0" w14:textId="77777777" w:rsidR="004A47AA" w:rsidRPr="006C794A" w:rsidRDefault="004A47AA" w:rsidP="00951B58">
            <w:pPr>
              <w:spacing w:line="240" w:lineRule="auto"/>
              <w:rPr>
                <w:sz w:val="20"/>
                <w:szCs w:val="20"/>
              </w:rPr>
            </w:pPr>
          </w:p>
        </w:tc>
      </w:tr>
      <w:tr w:rsidR="004A47AA" w:rsidRPr="00266D4B" w14:paraId="6664326E" w14:textId="77777777" w:rsidTr="00B70D68">
        <w:trPr>
          <w:trHeight w:val="3366"/>
        </w:trPr>
        <w:tc>
          <w:tcPr>
            <w:tcW w:w="4957" w:type="dxa"/>
          </w:tcPr>
          <w:p w14:paraId="78E2EE35" w14:textId="77777777" w:rsidR="004A47AA" w:rsidRPr="006C794A" w:rsidRDefault="004A47AA" w:rsidP="00951B58">
            <w:pPr>
              <w:spacing w:line="240" w:lineRule="auto"/>
              <w:rPr>
                <w:sz w:val="20"/>
                <w:szCs w:val="20"/>
                <w:lang w:val="en-US"/>
              </w:rPr>
            </w:pPr>
            <w:r w:rsidRPr="006C794A">
              <w:rPr>
                <w:b/>
                <w:bCs/>
                <w:sz w:val="20"/>
                <w:szCs w:val="20"/>
                <w:lang w:val="en-US"/>
              </w:rPr>
              <w:t>Quality statements</w:t>
            </w:r>
          </w:p>
          <w:p w14:paraId="34D95600" w14:textId="77777777" w:rsidR="004A47AA" w:rsidRPr="006C794A" w:rsidRDefault="004A47AA" w:rsidP="00951B58">
            <w:pPr>
              <w:spacing w:line="240" w:lineRule="auto"/>
              <w:rPr>
                <w:sz w:val="20"/>
                <w:szCs w:val="20"/>
                <w:lang w:val="en-US"/>
              </w:rPr>
            </w:pPr>
          </w:p>
          <w:p w14:paraId="10C50376" w14:textId="77777777" w:rsidR="004A47AA" w:rsidRPr="006C794A" w:rsidRDefault="004A47AA" w:rsidP="00951B58">
            <w:pPr>
              <w:spacing w:line="240" w:lineRule="auto"/>
              <w:rPr>
                <w:sz w:val="20"/>
                <w:szCs w:val="20"/>
                <w:lang w:val="en-US"/>
              </w:rPr>
            </w:pPr>
            <w:r w:rsidRPr="006C794A">
              <w:rPr>
                <w:sz w:val="20"/>
                <w:szCs w:val="20"/>
                <w:lang w:val="en-US"/>
              </w:rPr>
              <w:t>Micah Projects is committed to adhering to well defined, effective procedures that are designed to ensure the quality of our services and activities. We expect staff to understand the relevance and importance of their activities and how they contribute to achieving the quality objectives, and to proactively work and operate within the organisation’s quality system.</w:t>
            </w:r>
          </w:p>
          <w:p w14:paraId="54C67D6C" w14:textId="77777777" w:rsidR="004A47AA" w:rsidRPr="006C794A" w:rsidRDefault="004A47AA" w:rsidP="00951B58">
            <w:pPr>
              <w:spacing w:line="240" w:lineRule="auto"/>
              <w:rPr>
                <w:b/>
                <w:bCs/>
                <w:sz w:val="20"/>
                <w:szCs w:val="20"/>
                <w:lang w:val="en-US"/>
              </w:rPr>
            </w:pPr>
          </w:p>
        </w:tc>
        <w:tc>
          <w:tcPr>
            <w:tcW w:w="4961" w:type="dxa"/>
          </w:tcPr>
          <w:p w14:paraId="5DC673B8" w14:textId="77777777" w:rsidR="004A47AA" w:rsidRPr="006C794A" w:rsidRDefault="004A47AA" w:rsidP="00951B58">
            <w:pPr>
              <w:spacing w:line="240" w:lineRule="auto"/>
              <w:rPr>
                <w:sz w:val="20"/>
                <w:szCs w:val="20"/>
                <w:lang w:val="en-US"/>
              </w:rPr>
            </w:pPr>
            <w:r w:rsidRPr="006C794A">
              <w:rPr>
                <w:b/>
                <w:bCs/>
                <w:sz w:val="20"/>
                <w:szCs w:val="20"/>
                <w:lang w:val="en-US"/>
              </w:rPr>
              <w:t>WHS Statement</w:t>
            </w:r>
          </w:p>
          <w:p w14:paraId="215251BB" w14:textId="77777777" w:rsidR="004A47AA" w:rsidRPr="006C794A" w:rsidRDefault="004A47AA" w:rsidP="00951B58">
            <w:pPr>
              <w:spacing w:line="240" w:lineRule="auto"/>
              <w:rPr>
                <w:sz w:val="20"/>
                <w:szCs w:val="20"/>
                <w:lang w:val="en-US"/>
              </w:rPr>
            </w:pPr>
          </w:p>
          <w:p w14:paraId="6E163E62" w14:textId="77777777" w:rsidR="004A47AA" w:rsidRPr="006C794A" w:rsidRDefault="004A47AA" w:rsidP="00951B58">
            <w:pPr>
              <w:spacing w:line="240" w:lineRule="auto"/>
              <w:rPr>
                <w:b/>
                <w:bCs/>
                <w:sz w:val="20"/>
                <w:szCs w:val="20"/>
                <w:lang w:val="en-US"/>
              </w:rPr>
            </w:pPr>
            <w:r w:rsidRPr="006C794A">
              <w:rPr>
                <w:sz w:val="20"/>
                <w:szCs w:val="20"/>
                <w:lang w:val="en-US"/>
              </w:rPr>
              <w:t xml:space="preserve">Everyone has a right to feel safe at work, and Micah Projects is committed to minimising the risk to any staff member, student, volunteer, contractor, consultant and Board member within the organisation. We work collectively to comply with the </w:t>
            </w:r>
            <w:r w:rsidRPr="006C794A">
              <w:rPr>
                <w:i/>
                <w:iCs/>
                <w:sz w:val="20"/>
                <w:szCs w:val="20"/>
                <w:lang w:val="en-US"/>
              </w:rPr>
              <w:t>Work Health and Safety Act 2015</w:t>
            </w:r>
            <w:r w:rsidRPr="006C794A">
              <w:rPr>
                <w:sz w:val="20"/>
                <w:szCs w:val="20"/>
                <w:lang w:val="en-US"/>
              </w:rPr>
              <w:t>.</w:t>
            </w:r>
          </w:p>
        </w:tc>
      </w:tr>
    </w:tbl>
    <w:p w14:paraId="1B51B3E6" w14:textId="77777777" w:rsidR="00F90F67" w:rsidRDefault="00F90F67" w:rsidP="004A47AA">
      <w:pPr>
        <w:pStyle w:val="Heading1"/>
      </w:pPr>
    </w:p>
    <w:p w14:paraId="509C6383" w14:textId="77777777" w:rsidR="00F90F67" w:rsidRDefault="00F90F67">
      <w:pPr>
        <w:spacing w:line="240" w:lineRule="auto"/>
        <w:rPr>
          <w:rFonts w:asciiTheme="majorHAnsi" w:eastAsiaTheme="majorEastAsia" w:hAnsiTheme="majorHAnsi" w:cstheme="majorBidi"/>
          <w:color w:val="0070C0"/>
          <w:sz w:val="48"/>
          <w:szCs w:val="32"/>
        </w:rPr>
      </w:pPr>
      <w:r>
        <w:br w:type="page"/>
      </w:r>
    </w:p>
    <w:p w14:paraId="7E930446" w14:textId="5A862E07" w:rsidR="004A47AA" w:rsidRPr="00AD0BF4" w:rsidRDefault="00AD0BF4" w:rsidP="004A47AA">
      <w:pPr>
        <w:pStyle w:val="Heading1"/>
        <w:rPr>
          <w:rFonts w:asciiTheme="minorHAnsi" w:hAnsiTheme="minorHAnsi" w:cstheme="minorHAnsi"/>
          <w:sz w:val="36"/>
          <w:szCs w:val="36"/>
        </w:rPr>
      </w:pPr>
      <w:r w:rsidRPr="00AD0BF4">
        <w:rPr>
          <w:rFonts w:asciiTheme="minorHAnsi" w:hAnsiTheme="minorHAnsi" w:cstheme="minorHAnsi"/>
          <w:noProof/>
          <w:color w:val="2B579A"/>
          <w:sz w:val="36"/>
          <w:szCs w:val="36"/>
          <w:shd w:val="clear" w:color="auto" w:fill="E6E6E6"/>
        </w:rPr>
        <w:lastRenderedPageBreak/>
        <w:drawing>
          <wp:anchor distT="0" distB="0" distL="114300" distR="114300" simplePos="0" relativeHeight="251661824" behindDoc="0" locked="0" layoutInCell="1" allowOverlap="1" wp14:anchorId="111F5BE4" wp14:editId="1043B29C">
            <wp:simplePos x="0" y="0"/>
            <wp:positionH relativeFrom="page">
              <wp:posOffset>170597</wp:posOffset>
            </wp:positionH>
            <wp:positionV relativeFrom="page">
              <wp:posOffset>170597</wp:posOffset>
            </wp:positionV>
            <wp:extent cx="7197678" cy="1323833"/>
            <wp:effectExtent l="0" t="0" r="3810" b="0"/>
            <wp:wrapTopAndBottom/>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aturepic.jpg"/>
                    <pic:cNvPicPr/>
                  </pic:nvPicPr>
                  <pic:blipFill rotWithShape="1">
                    <a:blip r:embed="rId13">
                      <a:extLst>
                        <a:ext uri="{28A0092B-C50C-407E-A947-70E740481C1C}">
                          <a14:useLocalDpi xmlns:a14="http://schemas.microsoft.com/office/drawing/2010/main" val="0"/>
                        </a:ext>
                      </a:extLst>
                    </a:blip>
                    <a:srcRect l="3" t="30001" r="-13" b="-5"/>
                    <a:stretch/>
                  </pic:blipFill>
                  <pic:spPr bwMode="auto">
                    <a:xfrm>
                      <a:off x="0" y="0"/>
                      <a:ext cx="7197678" cy="13238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77E4" w:rsidRPr="00AD0BF4">
        <w:rPr>
          <w:rFonts w:asciiTheme="minorHAnsi" w:hAnsiTheme="minorHAnsi" w:cstheme="minorHAnsi"/>
          <w:sz w:val="36"/>
          <w:szCs w:val="36"/>
        </w:rPr>
        <w:t>P</w:t>
      </w:r>
      <w:r w:rsidR="004A47AA" w:rsidRPr="00AD0BF4">
        <w:rPr>
          <w:rFonts w:asciiTheme="minorHAnsi" w:hAnsiTheme="minorHAnsi" w:cstheme="minorHAnsi"/>
          <w:sz w:val="36"/>
          <w:szCs w:val="36"/>
        </w:rPr>
        <w:t>osition Overview</w:t>
      </w:r>
    </w:p>
    <w:p w14:paraId="6917F347" w14:textId="77777777" w:rsidR="004A47AA" w:rsidRPr="003D1056" w:rsidRDefault="004A47AA" w:rsidP="004A47AA"/>
    <w:tbl>
      <w:tblPr>
        <w:tblStyle w:val="OuterTable"/>
        <w:tblW w:w="9470" w:type="dxa"/>
        <w:tblInd w:w="-426" w:type="dxa"/>
        <w:tblCellMar>
          <w:top w:w="113" w:type="dxa"/>
        </w:tblCellMar>
        <w:tblLook w:val="04A0" w:firstRow="1" w:lastRow="0" w:firstColumn="1" w:lastColumn="0" w:noHBand="0" w:noVBand="1"/>
      </w:tblPr>
      <w:tblGrid>
        <w:gridCol w:w="5087"/>
        <w:gridCol w:w="4383"/>
      </w:tblGrid>
      <w:tr w:rsidR="004A47AA" w:rsidRPr="003D1056" w14:paraId="59643BF0" w14:textId="77777777" w:rsidTr="3D2B6EDB">
        <w:tc>
          <w:tcPr>
            <w:tcW w:w="5087" w:type="dxa"/>
          </w:tcPr>
          <w:p w14:paraId="56DCE2C1" w14:textId="77777777" w:rsidR="004A47AA" w:rsidRPr="00EC0525" w:rsidRDefault="004A47AA" w:rsidP="00951B58">
            <w:pPr>
              <w:pStyle w:val="OverviewTableHeader"/>
              <w:rPr>
                <w:lang w:val="en-AU"/>
              </w:rPr>
            </w:pPr>
            <w:r w:rsidRPr="00EC0525">
              <w:t>Position</w:t>
            </w:r>
            <w:r w:rsidRPr="00EC0525">
              <w:rPr>
                <w:lang w:val="en-AU"/>
              </w:rPr>
              <w:t xml:space="preserve"> Title</w:t>
            </w:r>
          </w:p>
          <w:tbl>
            <w:tblPr>
              <w:tblStyle w:val="FieldTable"/>
              <w:tblW w:w="0" w:type="auto"/>
              <w:tblLook w:val="04A0" w:firstRow="1" w:lastRow="0" w:firstColumn="1" w:lastColumn="0" w:noHBand="0" w:noVBand="1"/>
            </w:tblPr>
            <w:tblGrid>
              <w:gridCol w:w="4177"/>
            </w:tblGrid>
            <w:tr w:rsidR="004A47AA" w:rsidRPr="00EC0525" w14:paraId="0FC6D21E" w14:textId="77777777" w:rsidTr="3D2B6EDB">
              <w:tc>
                <w:tcPr>
                  <w:tcW w:w="4177" w:type="dxa"/>
                </w:tcPr>
                <w:p w14:paraId="72F3D888" w14:textId="3E708926" w:rsidR="004A47AA" w:rsidRPr="00615688" w:rsidRDefault="00764DDC" w:rsidP="00951B58">
                  <w:r w:rsidRPr="00615688">
                    <w:t xml:space="preserve">Policy </w:t>
                  </w:r>
                  <w:r w:rsidR="001D3BE0" w:rsidRPr="00615688">
                    <w:t>A</w:t>
                  </w:r>
                  <w:r w:rsidR="00A55A8C" w:rsidRPr="00615688">
                    <w:t>dministration</w:t>
                  </w:r>
                  <w:r w:rsidRPr="00615688">
                    <w:t xml:space="preserve"> </w:t>
                  </w:r>
                  <w:r w:rsidR="008F03B5" w:rsidRPr="00615688">
                    <w:t>Volunteer</w:t>
                  </w:r>
                </w:p>
              </w:tc>
            </w:tr>
          </w:tbl>
          <w:p w14:paraId="5977945A" w14:textId="77777777" w:rsidR="004A47AA" w:rsidRPr="00EC0525" w:rsidRDefault="004A47AA" w:rsidP="00951B58"/>
        </w:tc>
        <w:tc>
          <w:tcPr>
            <w:tcW w:w="4383" w:type="dxa"/>
          </w:tcPr>
          <w:p w14:paraId="5B831729" w14:textId="77777777" w:rsidR="004A47AA" w:rsidRPr="00EC0525" w:rsidRDefault="004A47AA" w:rsidP="00951B58">
            <w:pPr>
              <w:pStyle w:val="OverviewTableHeader"/>
              <w:rPr>
                <w:szCs w:val="24"/>
                <w:lang w:val="en-AU"/>
              </w:rPr>
            </w:pPr>
            <w:r w:rsidRPr="00EC0525">
              <w:rPr>
                <w:szCs w:val="24"/>
                <w:lang w:val="en-AU"/>
              </w:rPr>
              <w:t>Team</w:t>
            </w:r>
          </w:p>
          <w:tbl>
            <w:tblPr>
              <w:tblStyle w:val="FieldTable"/>
              <w:tblW w:w="0" w:type="auto"/>
              <w:tblLook w:val="04A0" w:firstRow="1" w:lastRow="0" w:firstColumn="1" w:lastColumn="0" w:noHBand="0" w:noVBand="1"/>
            </w:tblPr>
            <w:tblGrid>
              <w:gridCol w:w="3929"/>
            </w:tblGrid>
            <w:tr w:rsidR="004A47AA" w:rsidRPr="00EC0525" w14:paraId="1131EA5D" w14:textId="77777777" w:rsidTr="00951B58">
              <w:tc>
                <w:tcPr>
                  <w:tcW w:w="4177" w:type="dxa"/>
                </w:tcPr>
                <w:p w14:paraId="4F1C7143" w14:textId="3453A121" w:rsidR="004A47AA" w:rsidRPr="00EC0525" w:rsidRDefault="001406A3" w:rsidP="00951B58">
                  <w:r>
                    <w:t>Quality Risk and Performance</w:t>
                  </w:r>
                  <w:r w:rsidR="002E1A6A">
                    <w:t xml:space="preserve"> </w:t>
                  </w:r>
                </w:p>
              </w:tc>
            </w:tr>
          </w:tbl>
          <w:p w14:paraId="42F8AF27" w14:textId="77777777" w:rsidR="004A47AA" w:rsidRPr="00EC0525" w:rsidRDefault="004A47AA" w:rsidP="00951B58"/>
        </w:tc>
      </w:tr>
      <w:tr w:rsidR="004A47AA" w:rsidRPr="003D1056" w14:paraId="4B6C3DED" w14:textId="77777777" w:rsidTr="3D2B6EDB">
        <w:tc>
          <w:tcPr>
            <w:tcW w:w="5087" w:type="dxa"/>
          </w:tcPr>
          <w:p w14:paraId="755C5F0B" w14:textId="77777777" w:rsidR="004A47AA" w:rsidRPr="00EC0525" w:rsidRDefault="004A47AA" w:rsidP="00951B58">
            <w:pPr>
              <w:pStyle w:val="OverviewTableHeader"/>
              <w:rPr>
                <w:szCs w:val="24"/>
                <w:lang w:val="en-AU"/>
              </w:rPr>
            </w:pPr>
            <w:r w:rsidRPr="00EC0525">
              <w:rPr>
                <w:szCs w:val="24"/>
                <w:lang w:val="en-AU"/>
              </w:rPr>
              <w:t>Reports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4158"/>
            </w:tblGrid>
            <w:tr w:rsidR="004A47AA" w:rsidRPr="00EC0525" w14:paraId="54A03C1B" w14:textId="77777777" w:rsidTr="3D2B6EDB">
              <w:tc>
                <w:tcPr>
                  <w:tcW w:w="4158" w:type="dxa"/>
                  <w:shd w:val="clear" w:color="auto" w:fill="E3F3F9"/>
                </w:tcPr>
                <w:p w14:paraId="73B728AC" w14:textId="4CA248FE" w:rsidR="004A47AA" w:rsidRPr="00615688" w:rsidRDefault="4DAC2D13" w:rsidP="00951B58">
                  <w:r w:rsidRPr="00615688">
                    <w:t>Policy Project Worker</w:t>
                  </w:r>
                </w:p>
              </w:tc>
            </w:tr>
          </w:tbl>
          <w:p w14:paraId="222EA7C2" w14:textId="77777777" w:rsidR="004A47AA" w:rsidRPr="00EC0525" w:rsidRDefault="004A47AA" w:rsidP="00951B58"/>
        </w:tc>
        <w:tc>
          <w:tcPr>
            <w:tcW w:w="4383" w:type="dxa"/>
          </w:tcPr>
          <w:p w14:paraId="72E6900B" w14:textId="77777777" w:rsidR="004A47AA" w:rsidRPr="00EC0525" w:rsidRDefault="004A47AA" w:rsidP="00951B58">
            <w:pPr>
              <w:pStyle w:val="OverviewTableHeader"/>
              <w:rPr>
                <w:szCs w:val="24"/>
                <w:lang w:val="en-AU"/>
              </w:rPr>
            </w:pPr>
            <w:r w:rsidRPr="00EC0525">
              <w:rPr>
                <w:szCs w:val="24"/>
                <w:lang w:val="en-AU"/>
              </w:rPr>
              <w:t>Line Manages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3897"/>
            </w:tblGrid>
            <w:tr w:rsidR="004A47AA" w:rsidRPr="00EC0525" w14:paraId="7C590926" w14:textId="77777777" w:rsidTr="00951B58">
              <w:tc>
                <w:tcPr>
                  <w:tcW w:w="3897" w:type="dxa"/>
                  <w:shd w:val="clear" w:color="auto" w:fill="E3F3F9"/>
                </w:tcPr>
                <w:p w14:paraId="1230FCA5" w14:textId="5BECE545" w:rsidR="004A47AA" w:rsidRPr="00EC0525" w:rsidRDefault="00FB3A31" w:rsidP="00951B58">
                  <w:r>
                    <w:t>N/A</w:t>
                  </w:r>
                </w:p>
              </w:tc>
            </w:tr>
          </w:tbl>
          <w:p w14:paraId="7EC0F462" w14:textId="77777777" w:rsidR="004A47AA" w:rsidRPr="00EC0525" w:rsidRDefault="004A47AA" w:rsidP="00951B58"/>
        </w:tc>
      </w:tr>
      <w:tr w:rsidR="004A47AA" w:rsidRPr="003D1056" w14:paraId="4959F555" w14:textId="77777777" w:rsidTr="3D2B6EDB">
        <w:tc>
          <w:tcPr>
            <w:tcW w:w="5087" w:type="dxa"/>
          </w:tcPr>
          <w:p w14:paraId="12907D59" w14:textId="77777777" w:rsidR="004A47AA" w:rsidRPr="00EC0525" w:rsidRDefault="004A47AA" w:rsidP="00951B58">
            <w:pPr>
              <w:pStyle w:val="OverviewTableHeader"/>
              <w:rPr>
                <w:szCs w:val="24"/>
                <w:lang w:val="en-AU"/>
              </w:rPr>
            </w:pPr>
            <w:r w:rsidRPr="00EC0525">
              <w:rPr>
                <w:szCs w:val="24"/>
                <w:lang w:val="en-AU"/>
              </w:rPr>
              <w:t>Employment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4158"/>
            </w:tblGrid>
            <w:tr w:rsidR="004A47AA" w:rsidRPr="00EC0525" w14:paraId="56C8BD4E" w14:textId="77777777" w:rsidTr="00951B58">
              <w:tc>
                <w:tcPr>
                  <w:tcW w:w="4158" w:type="dxa"/>
                  <w:shd w:val="clear" w:color="auto" w:fill="E3F3F9"/>
                </w:tcPr>
                <w:p w14:paraId="4C25876A" w14:textId="247324DB" w:rsidR="004A47AA" w:rsidRPr="00EC0525" w:rsidRDefault="000C0055" w:rsidP="00951B58">
                  <w:r>
                    <w:t xml:space="preserve">Volunteer </w:t>
                  </w:r>
                </w:p>
              </w:tc>
            </w:tr>
          </w:tbl>
          <w:p w14:paraId="6E134455" w14:textId="77777777" w:rsidR="004A47AA" w:rsidRPr="00EC0525" w:rsidRDefault="004A47AA" w:rsidP="00951B58"/>
        </w:tc>
        <w:tc>
          <w:tcPr>
            <w:tcW w:w="4383" w:type="dxa"/>
          </w:tcPr>
          <w:p w14:paraId="74315967" w14:textId="77777777" w:rsidR="004A47AA" w:rsidRPr="00EC0525" w:rsidRDefault="004A47AA" w:rsidP="00951B58">
            <w:pPr>
              <w:pStyle w:val="OverviewTableHeader"/>
              <w:rPr>
                <w:szCs w:val="24"/>
                <w:lang w:val="en-AU"/>
              </w:rPr>
            </w:pPr>
            <w:r w:rsidRPr="00EC0525">
              <w:rPr>
                <w:szCs w:val="24"/>
                <w:lang w:val="en-AU"/>
              </w:rPr>
              <w:t>Hours of Work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3897"/>
            </w:tblGrid>
            <w:tr w:rsidR="004A47AA" w:rsidRPr="00EC0525" w14:paraId="39E601DC" w14:textId="77777777" w:rsidTr="3D2B6EDB">
              <w:tc>
                <w:tcPr>
                  <w:tcW w:w="3897" w:type="dxa"/>
                  <w:shd w:val="clear" w:color="auto" w:fill="E3F3F9"/>
                </w:tcPr>
                <w:p w14:paraId="243FAD3F" w14:textId="7FCFE155" w:rsidR="004A47AA" w:rsidRPr="00EC0525" w:rsidRDefault="4810C614" w:rsidP="00951B58">
                  <w:r w:rsidRPr="0058187B">
                    <w:t>Four (4)</w:t>
                  </w:r>
                  <w:r w:rsidR="0063508F" w:rsidRPr="0058187B">
                    <w:t xml:space="preserve"> – Eight (8)</w:t>
                  </w:r>
                  <w:r w:rsidRPr="0058187B">
                    <w:t xml:space="preserve"> hours per week</w:t>
                  </w:r>
                </w:p>
              </w:tc>
            </w:tr>
          </w:tbl>
          <w:p w14:paraId="47E222B3" w14:textId="77777777" w:rsidR="004A47AA" w:rsidRPr="00EC0525" w:rsidRDefault="004A47AA" w:rsidP="00951B58"/>
        </w:tc>
      </w:tr>
      <w:tr w:rsidR="004A47AA" w:rsidRPr="003D1056" w14:paraId="51AE0F8D" w14:textId="77777777" w:rsidTr="3D2B6EDB">
        <w:tc>
          <w:tcPr>
            <w:tcW w:w="5087" w:type="dxa"/>
            <w:tcMar>
              <w:bottom w:w="227" w:type="dxa"/>
            </w:tcMar>
          </w:tcPr>
          <w:p w14:paraId="34824E3D" w14:textId="77777777" w:rsidR="004A47AA" w:rsidRPr="00EC0525" w:rsidRDefault="004A47AA" w:rsidP="00951B58">
            <w:pPr>
              <w:pStyle w:val="OverviewTableHeader"/>
              <w:rPr>
                <w:szCs w:val="24"/>
                <w:lang w:val="en-AU"/>
              </w:rPr>
            </w:pPr>
            <w:r w:rsidRPr="00EC0525">
              <w:rPr>
                <w:szCs w:val="24"/>
                <w:lang w:val="en-AU"/>
              </w:rPr>
              <w:t>Based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113" w:type="dxa"/>
                <w:bottom w:w="113" w:type="dxa"/>
              </w:tblCellMar>
              <w:tblLook w:val="04A0" w:firstRow="1" w:lastRow="0" w:firstColumn="1" w:lastColumn="0" w:noHBand="0" w:noVBand="1"/>
            </w:tblPr>
            <w:tblGrid>
              <w:gridCol w:w="4158"/>
            </w:tblGrid>
            <w:tr w:rsidR="004A47AA" w:rsidRPr="00EC0525" w14:paraId="5161E6B0" w14:textId="77777777" w:rsidTr="00951B58">
              <w:tc>
                <w:tcPr>
                  <w:tcW w:w="4158" w:type="dxa"/>
                  <w:shd w:val="clear" w:color="auto" w:fill="E3F3F9"/>
                </w:tcPr>
                <w:p w14:paraId="0600379B" w14:textId="4C1547D2" w:rsidR="004A47AA" w:rsidRPr="00EC0525" w:rsidRDefault="009263FE" w:rsidP="00951B58">
                  <w:r w:rsidRPr="00EB27BC">
                    <w:t>West End</w:t>
                  </w:r>
                  <w:r w:rsidR="001B71A4" w:rsidRPr="00EB27BC">
                    <w:t xml:space="preserve"> Q 4101</w:t>
                  </w:r>
                </w:p>
              </w:tc>
            </w:tr>
          </w:tbl>
          <w:p w14:paraId="33DBBC50" w14:textId="77777777" w:rsidR="004A47AA" w:rsidRPr="00EC0525" w:rsidRDefault="004A47AA" w:rsidP="00951B58"/>
        </w:tc>
        <w:tc>
          <w:tcPr>
            <w:tcW w:w="4383" w:type="dxa"/>
            <w:tcMar>
              <w:bottom w:w="0" w:type="dxa"/>
            </w:tcMar>
          </w:tcPr>
          <w:p w14:paraId="7262C1B4" w14:textId="77777777" w:rsidR="004A47AA" w:rsidRPr="00EC0525" w:rsidRDefault="004A47AA" w:rsidP="000C0055">
            <w:pPr>
              <w:pStyle w:val="OverviewTableHeader"/>
            </w:pPr>
          </w:p>
        </w:tc>
      </w:tr>
      <w:tr w:rsidR="004A47AA" w:rsidRPr="003D1056" w14:paraId="67C36366" w14:textId="77777777" w:rsidTr="3D2B6EDB">
        <w:tc>
          <w:tcPr>
            <w:tcW w:w="9470" w:type="dxa"/>
            <w:gridSpan w:val="2"/>
            <w:shd w:val="clear" w:color="auto" w:fill="E3F3F9"/>
            <w:tcMar>
              <w:top w:w="227" w:type="dxa"/>
              <w:left w:w="227" w:type="dxa"/>
              <w:bottom w:w="454" w:type="dxa"/>
              <w:right w:w="227" w:type="dxa"/>
            </w:tcMar>
          </w:tcPr>
          <w:p w14:paraId="1D976320" w14:textId="519E63E4" w:rsidR="004A47AA" w:rsidRDefault="004A47AA" w:rsidP="00AD0BF4">
            <w:pPr>
              <w:pStyle w:val="Heading2"/>
              <w:spacing w:before="0" w:after="0" w:line="240" w:lineRule="auto"/>
            </w:pPr>
            <w:r w:rsidRPr="00272865">
              <w:lastRenderedPageBreak/>
              <w:t xml:space="preserve">Micah Projects – </w:t>
            </w:r>
            <w:r w:rsidR="00A55A8C" w:rsidRPr="00272865">
              <w:t>Quality</w:t>
            </w:r>
            <w:r w:rsidR="00DA5A3E">
              <w:t>,</w:t>
            </w:r>
            <w:r w:rsidR="00A55A8C" w:rsidRPr="00272865">
              <w:t xml:space="preserve"> </w:t>
            </w:r>
            <w:r w:rsidR="00272865" w:rsidRPr="00272865">
              <w:t>Risk and Performance</w:t>
            </w:r>
            <w:r w:rsidR="00082A5D" w:rsidRPr="00272865">
              <w:t xml:space="preserve"> </w:t>
            </w:r>
            <w:r w:rsidR="005A2038" w:rsidRPr="00272865">
              <w:t xml:space="preserve"> - </w:t>
            </w:r>
            <w:r w:rsidR="004912D2" w:rsidRPr="00272865">
              <w:t>Team</w:t>
            </w:r>
          </w:p>
          <w:p w14:paraId="3F32CD58" w14:textId="77777777" w:rsidR="00AD0BF4" w:rsidRPr="00AD0BF4" w:rsidRDefault="00AD0BF4" w:rsidP="00AD0BF4"/>
          <w:p w14:paraId="139DF510" w14:textId="77777777" w:rsidR="00A326AC" w:rsidRDefault="00011457" w:rsidP="00E23C6B">
            <w:r>
              <w:t xml:space="preserve">The Quality, Risk and Performance team aims to inform and enhance the services that Micah Projects delivers across 3 main areas: </w:t>
            </w:r>
          </w:p>
          <w:p w14:paraId="013E0BDF" w14:textId="77777777" w:rsidR="00A326AC" w:rsidRDefault="00011457" w:rsidP="00E23C6B">
            <w:r>
              <w:t xml:space="preserve">1. QUALITY </w:t>
            </w:r>
          </w:p>
          <w:p w14:paraId="515DA83F" w14:textId="77777777" w:rsidR="00A326AC" w:rsidRDefault="00011457" w:rsidP="005A4239">
            <w:pPr>
              <w:ind w:left="338"/>
            </w:pPr>
            <w:r>
              <w:t xml:space="preserve">- Ensure we have documented processes to optimise our resources across our teams. </w:t>
            </w:r>
          </w:p>
          <w:p w14:paraId="1F9DC8F4" w14:textId="77777777" w:rsidR="00A326AC" w:rsidRDefault="00011457" w:rsidP="005A4239">
            <w:pPr>
              <w:ind w:left="338"/>
            </w:pPr>
            <w:r>
              <w:t xml:space="preserve">- Plan, implement and monitor our quality systems and practices. </w:t>
            </w:r>
          </w:p>
          <w:p w14:paraId="55C0F3BD" w14:textId="77777777" w:rsidR="00A326AC" w:rsidRDefault="00011457" w:rsidP="005A4239">
            <w:pPr>
              <w:ind w:left="480" w:hanging="142"/>
            </w:pPr>
            <w:r>
              <w:t xml:space="preserve">- Foster a culture of continuous improvement and shared responsibility for Quality across the organisation. </w:t>
            </w:r>
          </w:p>
          <w:p w14:paraId="2C99861F" w14:textId="77777777" w:rsidR="00A326AC" w:rsidRDefault="00011457" w:rsidP="00E23C6B">
            <w:r>
              <w:t xml:space="preserve">2. RISK </w:t>
            </w:r>
          </w:p>
          <w:p w14:paraId="5E6DBF3F" w14:textId="77777777" w:rsidR="00A326AC" w:rsidRDefault="00011457" w:rsidP="005A4239">
            <w:pPr>
              <w:ind w:left="480" w:hanging="142"/>
            </w:pPr>
            <w:r>
              <w:t xml:space="preserve">- Work with Board and Leadership to manage the organisation’s Risk Management Framework (RMS). </w:t>
            </w:r>
          </w:p>
          <w:p w14:paraId="6F9EC562" w14:textId="77777777" w:rsidR="00A326AC" w:rsidRDefault="00011457" w:rsidP="005A4239">
            <w:pPr>
              <w:ind w:left="480" w:hanging="142"/>
            </w:pPr>
            <w:r>
              <w:t xml:space="preserve">- Ensure that the organisation identifies, assesses, controls and monitors risks in line with the RMS. </w:t>
            </w:r>
          </w:p>
          <w:p w14:paraId="62B33A2B" w14:textId="77777777" w:rsidR="00A326AC" w:rsidRDefault="00011457" w:rsidP="00E23C6B">
            <w:r>
              <w:t xml:space="preserve">3. PERFORMANCE </w:t>
            </w:r>
          </w:p>
          <w:p w14:paraId="6998B251" w14:textId="77777777" w:rsidR="00A326AC" w:rsidRDefault="00011457" w:rsidP="005A4239">
            <w:pPr>
              <w:ind w:left="480" w:hanging="142"/>
            </w:pPr>
            <w:r>
              <w:t xml:space="preserve">- Promote effective planning for performance management processes across the organisation. </w:t>
            </w:r>
          </w:p>
          <w:p w14:paraId="1BB6057D" w14:textId="77777777" w:rsidR="00A326AC" w:rsidRDefault="00011457" w:rsidP="005A4239">
            <w:pPr>
              <w:ind w:left="338"/>
            </w:pPr>
            <w:r>
              <w:t xml:space="preserve">- Identify indicators of success/challenges and promote innovation in implementation. </w:t>
            </w:r>
          </w:p>
          <w:p w14:paraId="0109BC4D" w14:textId="77777777" w:rsidR="00A326AC" w:rsidRDefault="00011457" w:rsidP="005A4239">
            <w:pPr>
              <w:ind w:left="480" w:hanging="142"/>
            </w:pPr>
            <w:r>
              <w:t xml:space="preserve">- Review and analyse the effectiveness and impact of services for those we support and the community. </w:t>
            </w:r>
          </w:p>
          <w:p w14:paraId="53C2805D" w14:textId="30FD5099" w:rsidR="00283633" w:rsidRPr="00E23C6B" w:rsidRDefault="00011457" w:rsidP="005A4239">
            <w:pPr>
              <w:ind w:left="490" w:hanging="152"/>
            </w:pPr>
            <w:r>
              <w:t>- Provide guidance and support around the communication and reporting of our performance.</w:t>
            </w:r>
          </w:p>
        </w:tc>
      </w:tr>
    </w:tbl>
    <w:p w14:paraId="63589AB3" w14:textId="77777777" w:rsidR="00AD0BF4" w:rsidRDefault="004A47AA" w:rsidP="00AF48CB">
      <w:pPr>
        <w:spacing w:line="240" w:lineRule="auto"/>
        <w:rPr>
          <w:color w:val="0070C0"/>
          <w:sz w:val="36"/>
          <w:szCs w:val="36"/>
        </w:rPr>
      </w:pPr>
      <w:r>
        <w:br/>
      </w:r>
    </w:p>
    <w:p w14:paraId="2D42B23C" w14:textId="77777777" w:rsidR="00AD0BF4" w:rsidRDefault="00AD0BF4">
      <w:pPr>
        <w:spacing w:line="240" w:lineRule="auto"/>
        <w:rPr>
          <w:color w:val="0070C0"/>
          <w:sz w:val="36"/>
          <w:szCs w:val="36"/>
        </w:rPr>
      </w:pPr>
      <w:r>
        <w:rPr>
          <w:color w:val="0070C0"/>
          <w:sz w:val="36"/>
          <w:szCs w:val="36"/>
        </w:rPr>
        <w:br w:type="page"/>
      </w:r>
    </w:p>
    <w:p w14:paraId="0BEE717B" w14:textId="5933A4B6" w:rsidR="004A47AA" w:rsidRPr="00AD0BF4" w:rsidRDefault="004A47AA" w:rsidP="00AF48CB">
      <w:pPr>
        <w:spacing w:line="240" w:lineRule="auto"/>
        <w:rPr>
          <w:color w:val="0070C0"/>
          <w:sz w:val="36"/>
          <w:szCs w:val="36"/>
        </w:rPr>
      </w:pPr>
      <w:r w:rsidRPr="00AD0BF4">
        <w:rPr>
          <w:color w:val="0070C0"/>
          <w:sz w:val="36"/>
          <w:szCs w:val="36"/>
        </w:rPr>
        <w:lastRenderedPageBreak/>
        <w:t>Position Description</w:t>
      </w:r>
    </w:p>
    <w:p w14:paraId="1D9114CB" w14:textId="61D7610C" w:rsidR="007F74CD" w:rsidRPr="00B70D68" w:rsidRDefault="007F74CD" w:rsidP="00AF48CB">
      <w:pPr>
        <w:spacing w:line="240" w:lineRule="auto"/>
        <w:rPr>
          <w:color w:val="0070C0"/>
        </w:rPr>
      </w:pPr>
    </w:p>
    <w:tbl>
      <w:tblPr>
        <w:tblStyle w:val="TableGrid"/>
        <w:tblpPr w:leftFromText="181" w:rightFromText="181" w:vertAnchor="text" w:tblpX="-426" w:tblpY="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F3F9"/>
        <w:tblCellMar>
          <w:top w:w="227" w:type="dxa"/>
          <w:left w:w="227" w:type="dxa"/>
          <w:bottom w:w="454" w:type="dxa"/>
          <w:right w:w="227" w:type="dxa"/>
        </w:tblCellMar>
        <w:tblLook w:val="04A0" w:firstRow="1" w:lastRow="0" w:firstColumn="1" w:lastColumn="0" w:noHBand="0" w:noVBand="1"/>
      </w:tblPr>
      <w:tblGrid>
        <w:gridCol w:w="5245"/>
        <w:gridCol w:w="4253"/>
      </w:tblGrid>
      <w:tr w:rsidR="007F74CD" w:rsidRPr="00DA5A85" w14:paraId="2931030A" w14:textId="77777777" w:rsidTr="3D2B6EDB">
        <w:trPr>
          <w:trHeight w:val="1106"/>
        </w:trPr>
        <w:tc>
          <w:tcPr>
            <w:tcW w:w="9498" w:type="dxa"/>
            <w:gridSpan w:val="2"/>
            <w:shd w:val="clear" w:color="auto" w:fill="B8E1F1"/>
            <w:tcMar>
              <w:top w:w="454" w:type="dxa"/>
              <w:left w:w="454" w:type="dxa"/>
              <w:right w:w="454" w:type="dxa"/>
            </w:tcMar>
          </w:tcPr>
          <w:p w14:paraId="6D9F208F" w14:textId="72BCF14D" w:rsidR="007F74CD" w:rsidRPr="007F74CD" w:rsidRDefault="79252C4D" w:rsidP="3D2B6EDB">
            <w:pPr>
              <w:pStyle w:val="FeatureText"/>
              <w:spacing w:line="240" w:lineRule="auto"/>
              <w:rPr>
                <w:b/>
                <w:bCs/>
                <w:lang w:val="en-AU"/>
              </w:rPr>
            </w:pPr>
            <w:r w:rsidRPr="3D2B6EDB">
              <w:rPr>
                <w:b/>
                <w:bCs/>
                <w:lang w:val="en-AU"/>
              </w:rPr>
              <w:t xml:space="preserve">As </w:t>
            </w:r>
            <w:r w:rsidR="654FBFE4" w:rsidRPr="3D2B6EDB">
              <w:rPr>
                <w:b/>
                <w:bCs/>
                <w:lang w:val="en-AU"/>
              </w:rPr>
              <w:t>a</w:t>
            </w:r>
            <w:r w:rsidRPr="3D2B6EDB">
              <w:rPr>
                <w:b/>
                <w:bCs/>
                <w:lang w:val="en-AU"/>
              </w:rPr>
              <w:t xml:space="preserve"> </w:t>
            </w:r>
            <w:r w:rsidR="5809C250" w:rsidRPr="3D2B6EDB">
              <w:rPr>
                <w:b/>
                <w:bCs/>
                <w:lang w:val="en-AU"/>
              </w:rPr>
              <w:t xml:space="preserve">Policy </w:t>
            </w:r>
            <w:r w:rsidR="654FBFE4" w:rsidRPr="3D2B6EDB">
              <w:rPr>
                <w:b/>
                <w:bCs/>
                <w:lang w:val="en-AU"/>
              </w:rPr>
              <w:t>Administration</w:t>
            </w:r>
            <w:r w:rsidRPr="3D2B6EDB">
              <w:rPr>
                <w:b/>
                <w:bCs/>
                <w:lang w:val="en-AU"/>
              </w:rPr>
              <w:t xml:space="preserve"> </w:t>
            </w:r>
            <w:r w:rsidR="2602F8A6" w:rsidRPr="3D2B6EDB">
              <w:rPr>
                <w:b/>
                <w:bCs/>
                <w:lang w:val="en-AU"/>
              </w:rPr>
              <w:t>V</w:t>
            </w:r>
            <w:r w:rsidRPr="3D2B6EDB">
              <w:rPr>
                <w:b/>
                <w:bCs/>
                <w:lang w:val="en-AU"/>
              </w:rPr>
              <w:t>olunteer, you will….</w:t>
            </w:r>
          </w:p>
          <w:p w14:paraId="0CB10DB5" w14:textId="77777777" w:rsidR="007F74CD" w:rsidRPr="007F74CD" w:rsidRDefault="007F74CD" w:rsidP="00DC4B65">
            <w:pPr>
              <w:pStyle w:val="FeatureText"/>
              <w:spacing w:line="240" w:lineRule="auto"/>
              <w:rPr>
                <w:b/>
                <w:sz w:val="22"/>
                <w:szCs w:val="22"/>
                <w:lang w:val="en-AU"/>
              </w:rPr>
            </w:pPr>
          </w:p>
          <w:p w14:paraId="268075B9" w14:textId="5A209270" w:rsidR="007F74CD" w:rsidRPr="00DA5A85" w:rsidRDefault="02CC8656" w:rsidP="00DC4B65">
            <w:pPr>
              <w:pStyle w:val="FeatureText"/>
              <w:spacing w:line="240" w:lineRule="auto"/>
            </w:pPr>
            <w:r w:rsidRPr="3D2B6EDB">
              <w:rPr>
                <w:b/>
                <w:bCs/>
                <w:sz w:val="22"/>
                <w:szCs w:val="22"/>
                <w:lang w:val="en-AU"/>
              </w:rPr>
              <w:t xml:space="preserve">Be </w:t>
            </w:r>
            <w:r w:rsidR="2F26CC3A" w:rsidRPr="3D2B6EDB">
              <w:rPr>
                <w:b/>
                <w:bCs/>
                <w:sz w:val="22"/>
                <w:szCs w:val="22"/>
                <w:lang w:val="en-AU"/>
              </w:rPr>
              <w:t xml:space="preserve">assisting in the Policy Project 2024 </w:t>
            </w:r>
            <w:r w:rsidR="5C22C074" w:rsidRPr="3D2B6EDB">
              <w:rPr>
                <w:b/>
                <w:bCs/>
                <w:sz w:val="22"/>
                <w:szCs w:val="22"/>
                <w:lang w:val="en-AU"/>
              </w:rPr>
              <w:t xml:space="preserve">to update the </w:t>
            </w:r>
            <w:r w:rsidR="68F457FC" w:rsidRPr="3D2B6EDB">
              <w:rPr>
                <w:b/>
                <w:bCs/>
                <w:sz w:val="22"/>
                <w:szCs w:val="22"/>
                <w:lang w:val="en-AU"/>
              </w:rPr>
              <w:t>keywords</w:t>
            </w:r>
            <w:r w:rsidR="5C22C074" w:rsidRPr="3D2B6EDB">
              <w:rPr>
                <w:b/>
                <w:bCs/>
                <w:sz w:val="22"/>
                <w:szCs w:val="22"/>
                <w:lang w:val="en-AU"/>
              </w:rPr>
              <w:t xml:space="preserve"> search </w:t>
            </w:r>
            <w:r w:rsidR="6975638C" w:rsidRPr="3D2B6EDB">
              <w:rPr>
                <w:b/>
                <w:bCs/>
                <w:sz w:val="22"/>
                <w:szCs w:val="22"/>
                <w:lang w:val="en-AU"/>
              </w:rPr>
              <w:t xml:space="preserve">in the controlled Policy, Procedures and Work Instructions </w:t>
            </w:r>
            <w:r w:rsidR="1EEA13F2" w:rsidRPr="3D2B6EDB">
              <w:rPr>
                <w:b/>
                <w:bCs/>
                <w:sz w:val="22"/>
                <w:szCs w:val="22"/>
                <w:lang w:val="en-AU"/>
              </w:rPr>
              <w:t xml:space="preserve">to enhance the searchability </w:t>
            </w:r>
            <w:r w:rsidR="2EF3C7B9" w:rsidRPr="3D2B6EDB">
              <w:rPr>
                <w:b/>
                <w:bCs/>
                <w:sz w:val="22"/>
                <w:szCs w:val="22"/>
                <w:lang w:val="en-AU"/>
              </w:rPr>
              <w:t xml:space="preserve">for these documents in the </w:t>
            </w:r>
            <w:r w:rsidR="22A4B549" w:rsidRPr="3D2B6EDB">
              <w:rPr>
                <w:b/>
                <w:bCs/>
                <w:sz w:val="22"/>
                <w:szCs w:val="22"/>
                <w:lang w:val="en-AU"/>
              </w:rPr>
              <w:t>policy management system</w:t>
            </w:r>
            <w:r w:rsidR="36047434" w:rsidRPr="3D2B6EDB">
              <w:rPr>
                <w:b/>
                <w:bCs/>
                <w:sz w:val="22"/>
                <w:szCs w:val="22"/>
                <w:lang w:val="en-AU"/>
              </w:rPr>
              <w:t xml:space="preserve"> and other improvements to our quality management system.</w:t>
            </w:r>
          </w:p>
        </w:tc>
      </w:tr>
      <w:tr w:rsidR="007F74CD" w:rsidRPr="00E66410" w14:paraId="2B028F58" w14:textId="77777777" w:rsidTr="3D2B6EDB">
        <w:trPr>
          <w:trHeight w:val="2998"/>
        </w:trPr>
        <w:tc>
          <w:tcPr>
            <w:tcW w:w="5245" w:type="dxa"/>
            <w:shd w:val="clear" w:color="auto" w:fill="E3F3F9"/>
          </w:tcPr>
          <w:p w14:paraId="584E5F63" w14:textId="77777777" w:rsidR="007F74CD" w:rsidRDefault="007F74CD" w:rsidP="00DC4B65">
            <w:pPr>
              <w:pStyle w:val="Heading2"/>
              <w:keepNext w:val="0"/>
              <w:keepLines w:val="0"/>
              <w:spacing w:before="0" w:after="0" w:line="240" w:lineRule="auto"/>
            </w:pPr>
            <w:r>
              <w:t>Responsibilities</w:t>
            </w:r>
          </w:p>
          <w:p w14:paraId="3C685F1C" w14:textId="77777777" w:rsidR="00480BB2" w:rsidRDefault="00956280" w:rsidP="00DC4B65">
            <w:pPr>
              <w:pStyle w:val="ListParagraph"/>
              <w:spacing w:after="0"/>
              <w:rPr>
                <w:szCs w:val="20"/>
              </w:rPr>
            </w:pPr>
            <w:r>
              <w:rPr>
                <w:szCs w:val="20"/>
              </w:rPr>
              <w:t xml:space="preserve">Review the content of </w:t>
            </w:r>
            <w:r w:rsidR="002618AC">
              <w:rPr>
                <w:szCs w:val="20"/>
              </w:rPr>
              <w:t>policies, procedures and work instructions to identify key words</w:t>
            </w:r>
            <w:r w:rsidR="00CC340E">
              <w:rPr>
                <w:szCs w:val="20"/>
              </w:rPr>
              <w:t xml:space="preserve"> that enhance </w:t>
            </w:r>
            <w:r w:rsidR="00480BB2">
              <w:rPr>
                <w:szCs w:val="20"/>
              </w:rPr>
              <w:t xml:space="preserve">the </w:t>
            </w:r>
            <w:r w:rsidR="00C117E2">
              <w:rPr>
                <w:szCs w:val="20"/>
              </w:rPr>
              <w:t>searchability</w:t>
            </w:r>
            <w:r w:rsidR="00480BB2">
              <w:rPr>
                <w:szCs w:val="20"/>
              </w:rPr>
              <w:t xml:space="preserve"> of these documents.</w:t>
            </w:r>
          </w:p>
          <w:p w14:paraId="7E89627B" w14:textId="467EAB05" w:rsidR="00D40673" w:rsidRDefault="58779EE6" w:rsidP="00DC4B65">
            <w:pPr>
              <w:pStyle w:val="ListParagraph"/>
              <w:spacing w:after="0"/>
            </w:pPr>
            <w:r>
              <w:t xml:space="preserve">Access the </w:t>
            </w:r>
            <w:r w:rsidR="09A1E564">
              <w:t>quality</w:t>
            </w:r>
            <w:r>
              <w:t xml:space="preserve"> management system</w:t>
            </w:r>
            <w:r w:rsidR="33D7BC6A">
              <w:t xml:space="preserve"> </w:t>
            </w:r>
            <w:r w:rsidR="5CFFCBF1">
              <w:t>to update the key words field</w:t>
            </w:r>
            <w:r w:rsidR="151C2CF4">
              <w:t>.</w:t>
            </w:r>
          </w:p>
          <w:p w14:paraId="1516BCF1" w14:textId="77777777" w:rsidR="005A71FE" w:rsidRDefault="00E26F1F" w:rsidP="00DC4B65">
            <w:pPr>
              <w:pStyle w:val="ListParagraph"/>
              <w:spacing w:after="0"/>
              <w:rPr>
                <w:szCs w:val="20"/>
              </w:rPr>
            </w:pPr>
            <w:r>
              <w:rPr>
                <w:szCs w:val="20"/>
              </w:rPr>
              <w:t xml:space="preserve">Liaise, where necessary, with </w:t>
            </w:r>
            <w:r w:rsidR="00ED25E9">
              <w:rPr>
                <w:szCs w:val="20"/>
              </w:rPr>
              <w:t xml:space="preserve">subject matter leads to confirm </w:t>
            </w:r>
            <w:r w:rsidR="00177546">
              <w:rPr>
                <w:szCs w:val="20"/>
              </w:rPr>
              <w:t xml:space="preserve">the keys words most used to search for </w:t>
            </w:r>
            <w:r w:rsidR="00487A28">
              <w:rPr>
                <w:szCs w:val="20"/>
              </w:rPr>
              <w:t>controlled policy documents.</w:t>
            </w:r>
          </w:p>
          <w:p w14:paraId="204D489E" w14:textId="7AC4EAE0" w:rsidR="00E71D70" w:rsidRPr="00E71D70" w:rsidRDefault="26AD90AC" w:rsidP="00DC4B65">
            <w:pPr>
              <w:pStyle w:val="ListParagraph"/>
              <w:spacing w:after="0"/>
            </w:pPr>
            <w:r>
              <w:t>Perform other duties as assigned by Supervisors</w:t>
            </w:r>
            <w:r w:rsidR="3DD896E4">
              <w:t>, including other improvement work to our quality management system</w:t>
            </w:r>
            <w:r>
              <w:t xml:space="preserve">. </w:t>
            </w:r>
          </w:p>
          <w:p w14:paraId="51AE411D" w14:textId="027A7408" w:rsidR="007F74CD" w:rsidRPr="006C794A" w:rsidRDefault="005A71FE" w:rsidP="00DC4B65">
            <w:pPr>
              <w:pStyle w:val="ListParagraph"/>
              <w:spacing w:after="0"/>
              <w:rPr>
                <w:szCs w:val="20"/>
              </w:rPr>
            </w:pPr>
            <w:r>
              <w:t>Commitment and contribution to a safe workplace as per the Work Health and Safety Act 2011</w:t>
            </w:r>
            <w:r w:rsidR="00C117E2">
              <w:rPr>
                <w:szCs w:val="20"/>
              </w:rPr>
              <w:t xml:space="preserve"> </w:t>
            </w:r>
          </w:p>
        </w:tc>
        <w:tc>
          <w:tcPr>
            <w:tcW w:w="4253" w:type="dxa"/>
            <w:shd w:val="clear" w:color="auto" w:fill="E3F3F9"/>
          </w:tcPr>
          <w:p w14:paraId="2504E1CF" w14:textId="77777777" w:rsidR="007F74CD" w:rsidRDefault="007F74CD" w:rsidP="00DC4B65">
            <w:pPr>
              <w:pStyle w:val="Heading2"/>
              <w:spacing w:before="0" w:after="0" w:line="240" w:lineRule="auto"/>
            </w:pPr>
            <w:r>
              <w:t>Interactions and 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3799"/>
            </w:tblGrid>
            <w:tr w:rsidR="007F74CD" w14:paraId="68BD5A5B" w14:textId="77777777" w:rsidTr="009A67CB">
              <w:tc>
                <w:tcPr>
                  <w:tcW w:w="3809" w:type="dxa"/>
                  <w:shd w:val="clear" w:color="auto" w:fill="FFFFFF" w:themeFill="background1"/>
                </w:tcPr>
                <w:p w14:paraId="1AF59AAB" w14:textId="6ED4C97F" w:rsidR="002B22D1" w:rsidRPr="007244BE" w:rsidRDefault="00E24ECF" w:rsidP="00406D59">
                  <w:pPr>
                    <w:pStyle w:val="ListParagraph"/>
                    <w:framePr w:hSpace="181" w:wrap="around" w:vAnchor="text" w:hAnchor="text" w:x="-426" w:y="1"/>
                    <w:spacing w:after="0"/>
                  </w:pPr>
                  <w:r w:rsidRPr="007244BE">
                    <w:t>Quality</w:t>
                  </w:r>
                  <w:r w:rsidR="00B40591" w:rsidRPr="007244BE">
                    <w:t>, Risk and Performance Lead</w:t>
                  </w:r>
                </w:p>
                <w:p w14:paraId="1C1555C6" w14:textId="701A4DDB" w:rsidR="00B40591" w:rsidRPr="007244BE" w:rsidRDefault="000E2E4A" w:rsidP="00406D59">
                  <w:pPr>
                    <w:pStyle w:val="ListParagraph"/>
                    <w:framePr w:hSpace="181" w:wrap="around" w:vAnchor="text" w:hAnchor="text" w:x="-426" w:y="1"/>
                    <w:spacing w:after="0"/>
                  </w:pPr>
                  <w:r w:rsidRPr="007244BE">
                    <w:t>Quality Systems and Administration</w:t>
                  </w:r>
                </w:p>
                <w:p w14:paraId="16F339E4" w14:textId="77777777" w:rsidR="000A3C07" w:rsidRPr="007244BE" w:rsidRDefault="000A3C07" w:rsidP="00406D59">
                  <w:pPr>
                    <w:pStyle w:val="ListParagraph"/>
                    <w:framePr w:hSpace="181" w:wrap="around" w:vAnchor="text" w:hAnchor="text" w:x="-426" w:y="1"/>
                    <w:spacing w:after="0"/>
                  </w:pPr>
                  <w:r w:rsidRPr="007244BE">
                    <w:t>Policy Project Worker</w:t>
                  </w:r>
                </w:p>
                <w:p w14:paraId="03FF005B" w14:textId="22202633" w:rsidR="00862859" w:rsidRPr="007244BE" w:rsidRDefault="0070755C" w:rsidP="00406D59">
                  <w:pPr>
                    <w:pStyle w:val="ListParagraph"/>
                    <w:framePr w:hSpace="181" w:wrap="around" w:vAnchor="text" w:hAnchor="text" w:x="-426" w:y="1"/>
                    <w:spacing w:after="0"/>
                  </w:pPr>
                  <w:r w:rsidRPr="007244BE">
                    <w:t>Content subject-matter Leads</w:t>
                  </w:r>
                  <w:r w:rsidR="007244BE" w:rsidRPr="007244BE">
                    <w:t xml:space="preserve"> in Organisational Services and Service Delivery.</w:t>
                  </w:r>
                </w:p>
              </w:tc>
            </w:tr>
          </w:tbl>
          <w:p w14:paraId="025FA9D2" w14:textId="77777777" w:rsidR="007F74CD" w:rsidRPr="00E66410" w:rsidRDefault="007F74CD" w:rsidP="00DC4B65">
            <w:pPr>
              <w:spacing w:line="240" w:lineRule="auto"/>
            </w:pPr>
          </w:p>
        </w:tc>
      </w:tr>
    </w:tbl>
    <w:p w14:paraId="42E332F9" w14:textId="77777777" w:rsidR="00AD0BF4" w:rsidRPr="00AD0BF4" w:rsidRDefault="00AD0BF4" w:rsidP="00AD0BF4">
      <w:pPr>
        <w:spacing w:line="240" w:lineRule="auto"/>
        <w:rPr>
          <w:color w:val="0070C0"/>
        </w:rPr>
      </w:pPr>
    </w:p>
    <w:p w14:paraId="428735C1" w14:textId="26C36103" w:rsidR="00AD0BF4" w:rsidRDefault="00AD0BF4" w:rsidP="00AD0BF4">
      <w:pPr>
        <w:spacing w:line="240" w:lineRule="auto"/>
        <w:rPr>
          <w:color w:val="0070C0"/>
          <w:sz w:val="36"/>
          <w:szCs w:val="36"/>
        </w:rPr>
      </w:pPr>
      <w:r>
        <w:rPr>
          <w:color w:val="0070C0"/>
          <w:sz w:val="36"/>
          <w:szCs w:val="36"/>
        </w:rPr>
        <w:t>Criteria and Conditions</w:t>
      </w:r>
    </w:p>
    <w:p w14:paraId="306D83C9" w14:textId="7CD7406F" w:rsidR="00630F78" w:rsidRPr="00B70D68" w:rsidRDefault="00630F78" w:rsidP="00AD0BF4">
      <w:pPr>
        <w:spacing w:line="240" w:lineRule="auto"/>
        <w:rPr>
          <w:color w:val="0070C0"/>
        </w:rPr>
      </w:pPr>
    </w:p>
    <w:tbl>
      <w:tblPr>
        <w:tblStyle w:val="TableGrid"/>
        <w:tblW w:w="9498" w:type="dxa"/>
        <w:tblInd w:w="-426" w:type="dxa"/>
        <w:tblBorders>
          <w:top w:val="dotted" w:sz="12" w:space="0" w:color="B8E1F1"/>
          <w:left w:val="none" w:sz="0" w:space="0" w:color="auto"/>
          <w:right w:val="none" w:sz="0" w:space="0" w:color="auto"/>
          <w:insideH w:val="dotted" w:sz="4" w:space="0" w:color="auto"/>
          <w:insideV w:val="none" w:sz="0" w:space="0" w:color="auto"/>
        </w:tblBorders>
        <w:tblCellMar>
          <w:top w:w="113" w:type="dxa"/>
          <w:bottom w:w="113" w:type="dxa"/>
        </w:tblCellMar>
        <w:tblLook w:val="04A0" w:firstRow="1" w:lastRow="0" w:firstColumn="1" w:lastColumn="0" w:noHBand="0" w:noVBand="1"/>
      </w:tblPr>
      <w:tblGrid>
        <w:gridCol w:w="4821"/>
        <w:gridCol w:w="4677"/>
      </w:tblGrid>
      <w:tr w:rsidR="001E7D69" w:rsidRPr="00D52C84" w14:paraId="27876C09" w14:textId="77777777" w:rsidTr="00B70D68">
        <w:tc>
          <w:tcPr>
            <w:tcW w:w="4821" w:type="dxa"/>
            <w:tcBorders>
              <w:top w:val="single" w:sz="12" w:space="0" w:color="0070C0"/>
              <w:bottom w:val="dotted" w:sz="4" w:space="0" w:color="0070C0"/>
            </w:tcBorders>
            <w:shd w:val="clear" w:color="auto" w:fill="E3F3F9"/>
          </w:tcPr>
          <w:p w14:paraId="0BEF7649" w14:textId="77777777" w:rsidR="001E7D69" w:rsidRPr="00D52C84" w:rsidRDefault="001E7D69" w:rsidP="00B70D68">
            <w:pPr>
              <w:ind w:left="-533" w:firstLine="533"/>
              <w:rPr>
                <w:sz w:val="20"/>
                <w:szCs w:val="20"/>
              </w:rPr>
            </w:pPr>
            <w:r w:rsidRPr="00D52C84">
              <w:rPr>
                <w:color w:val="0070C0"/>
                <w:sz w:val="20"/>
                <w:szCs w:val="20"/>
              </w:rPr>
              <w:t>Driver’s License:</w:t>
            </w:r>
            <w:r>
              <w:rPr>
                <w:color w:val="0070C0"/>
                <w:sz w:val="20"/>
                <w:szCs w:val="20"/>
              </w:rPr>
              <w:t xml:space="preserve"> </w:t>
            </w:r>
            <w:r w:rsidRPr="008C751F">
              <w:rPr>
                <w:sz w:val="20"/>
                <w:szCs w:val="20"/>
              </w:rPr>
              <w:t>Preferred but Not Essential</w:t>
            </w:r>
            <w:r w:rsidRPr="00A73766">
              <w:rPr>
                <w:sz w:val="20"/>
                <w:szCs w:val="20"/>
              </w:rPr>
              <w:t xml:space="preserve"> </w:t>
            </w:r>
          </w:p>
        </w:tc>
        <w:tc>
          <w:tcPr>
            <w:tcW w:w="4677" w:type="dxa"/>
            <w:tcBorders>
              <w:top w:val="single" w:sz="12" w:space="0" w:color="0070C0"/>
              <w:bottom w:val="dotted" w:sz="4" w:space="0" w:color="0070C0"/>
            </w:tcBorders>
            <w:shd w:val="clear" w:color="auto" w:fill="E3F3F9"/>
          </w:tcPr>
          <w:p w14:paraId="7C997E18" w14:textId="77777777" w:rsidR="001E7D69" w:rsidRPr="00D52C84" w:rsidRDefault="001E7D69" w:rsidP="009A67CB">
            <w:pPr>
              <w:rPr>
                <w:sz w:val="20"/>
                <w:szCs w:val="20"/>
              </w:rPr>
            </w:pPr>
            <w:r w:rsidRPr="00D52C84">
              <w:rPr>
                <w:color w:val="0070C0"/>
                <w:sz w:val="20"/>
                <w:szCs w:val="20"/>
              </w:rPr>
              <w:t>Travel:</w:t>
            </w:r>
            <w:r>
              <w:rPr>
                <w:sz w:val="20"/>
                <w:szCs w:val="20"/>
              </w:rPr>
              <w:t xml:space="preserve"> Optional </w:t>
            </w:r>
          </w:p>
        </w:tc>
      </w:tr>
      <w:tr w:rsidR="001E7D69" w:rsidRPr="00D52C84" w14:paraId="48361D7A" w14:textId="77777777" w:rsidTr="00B70D68">
        <w:tc>
          <w:tcPr>
            <w:tcW w:w="4821" w:type="dxa"/>
            <w:tcBorders>
              <w:top w:val="dotted" w:sz="4" w:space="0" w:color="0070C0"/>
              <w:bottom w:val="single" w:sz="4" w:space="0" w:color="0070C0"/>
            </w:tcBorders>
            <w:shd w:val="clear" w:color="auto" w:fill="E3F3F9"/>
          </w:tcPr>
          <w:p w14:paraId="11485EED" w14:textId="1B5F61FD" w:rsidR="001E7D69" w:rsidRPr="00D52C84" w:rsidRDefault="001E7D69" w:rsidP="00B70D68">
            <w:pPr>
              <w:ind w:left="-533" w:firstLine="533"/>
              <w:rPr>
                <w:sz w:val="20"/>
                <w:szCs w:val="20"/>
              </w:rPr>
            </w:pPr>
            <w:r>
              <w:rPr>
                <w:color w:val="0070C0"/>
                <w:sz w:val="20"/>
                <w:szCs w:val="20"/>
              </w:rPr>
              <w:t>Criminal History Screening</w:t>
            </w:r>
            <w:r w:rsidRPr="00D52C84">
              <w:rPr>
                <w:color w:val="0070C0"/>
                <w:sz w:val="20"/>
                <w:szCs w:val="20"/>
              </w:rPr>
              <w:t>:</w:t>
            </w:r>
            <w:r w:rsidRPr="00D52C84">
              <w:rPr>
                <w:sz w:val="20"/>
                <w:szCs w:val="20"/>
              </w:rPr>
              <w:t xml:space="preserve"> </w:t>
            </w:r>
            <w:r w:rsidR="008C751F">
              <w:rPr>
                <w:sz w:val="20"/>
                <w:szCs w:val="20"/>
              </w:rPr>
              <w:t>N</w:t>
            </w:r>
            <w:r w:rsidR="008851A8">
              <w:rPr>
                <w:sz w:val="20"/>
                <w:szCs w:val="20"/>
              </w:rPr>
              <w:t>ational Police Check</w:t>
            </w:r>
          </w:p>
        </w:tc>
        <w:tc>
          <w:tcPr>
            <w:tcW w:w="4677" w:type="dxa"/>
            <w:tcBorders>
              <w:top w:val="dotted" w:sz="4" w:space="0" w:color="0070C0"/>
              <w:bottom w:val="single" w:sz="4" w:space="0" w:color="0070C0"/>
            </w:tcBorders>
            <w:shd w:val="clear" w:color="auto" w:fill="E3F3F9"/>
          </w:tcPr>
          <w:p w14:paraId="206E72C8" w14:textId="77777777" w:rsidR="001E7D69" w:rsidRPr="00D52C84" w:rsidRDefault="001E7D69" w:rsidP="009A67CB">
            <w:pPr>
              <w:rPr>
                <w:sz w:val="20"/>
                <w:szCs w:val="20"/>
              </w:rPr>
            </w:pPr>
            <w:r w:rsidRPr="00D52C84">
              <w:rPr>
                <w:color w:val="0070C0"/>
                <w:sz w:val="20"/>
                <w:szCs w:val="20"/>
              </w:rPr>
              <w:t>Assets:</w:t>
            </w:r>
            <w:r>
              <w:rPr>
                <w:sz w:val="20"/>
                <w:szCs w:val="20"/>
              </w:rPr>
              <w:t xml:space="preserve"> N/A</w:t>
            </w:r>
          </w:p>
        </w:tc>
      </w:tr>
    </w:tbl>
    <w:p w14:paraId="68CFD350" w14:textId="465CA60B" w:rsidR="00F42922" w:rsidRPr="005E559D" w:rsidRDefault="00F42922" w:rsidP="00AD0BF4">
      <w:pPr>
        <w:spacing w:line="240" w:lineRule="auto"/>
        <w:rPr>
          <w:color w:val="0070C0"/>
          <w:sz w:val="22"/>
          <w:szCs w:val="22"/>
        </w:rPr>
      </w:pPr>
    </w:p>
    <w:p w14:paraId="1560BEE0" w14:textId="7FA9DB21" w:rsidR="005E559D" w:rsidRPr="003D1056" w:rsidRDefault="00990FA1" w:rsidP="005E559D">
      <w:pPr>
        <w:pStyle w:val="Heading2"/>
        <w:spacing w:before="0"/>
      </w:pPr>
      <w:r>
        <w:t>Essential</w:t>
      </w:r>
    </w:p>
    <w:p w14:paraId="55E3FCA5" w14:textId="32CB6478" w:rsidR="005E559D" w:rsidRPr="00950C66" w:rsidRDefault="005E559D" w:rsidP="005E559D">
      <w:pPr>
        <w:spacing w:line="240" w:lineRule="auto"/>
        <w:rPr>
          <w:rFonts w:cstheme="minorHAnsi"/>
          <w:sz w:val="20"/>
          <w:szCs w:val="20"/>
        </w:rPr>
      </w:pPr>
      <w:r w:rsidRPr="00950C66">
        <w:rPr>
          <w:rFonts w:cstheme="minorHAnsi"/>
          <w:sz w:val="20"/>
          <w:szCs w:val="20"/>
        </w:rPr>
        <w:t>»</w:t>
      </w:r>
      <w:r w:rsidRPr="00950C66">
        <w:rPr>
          <w:rFonts w:cstheme="minorHAnsi"/>
          <w:sz w:val="20"/>
          <w:szCs w:val="20"/>
        </w:rPr>
        <w:tab/>
        <w:t>Ability to work as a part of a team</w:t>
      </w:r>
      <w:r w:rsidR="002310CF" w:rsidRPr="00950C66">
        <w:rPr>
          <w:rFonts w:cstheme="minorHAnsi"/>
          <w:sz w:val="20"/>
          <w:szCs w:val="20"/>
        </w:rPr>
        <w:t>.</w:t>
      </w:r>
    </w:p>
    <w:p w14:paraId="71705456" w14:textId="77777777" w:rsidR="002310CF" w:rsidRPr="00950C66" w:rsidRDefault="005E559D" w:rsidP="002310CF">
      <w:pPr>
        <w:spacing w:line="240" w:lineRule="auto"/>
        <w:rPr>
          <w:rFonts w:cstheme="minorHAnsi"/>
          <w:sz w:val="20"/>
          <w:szCs w:val="20"/>
        </w:rPr>
      </w:pPr>
      <w:r w:rsidRPr="00950C66">
        <w:rPr>
          <w:rFonts w:cstheme="minorHAnsi"/>
          <w:sz w:val="20"/>
          <w:szCs w:val="20"/>
        </w:rPr>
        <w:t>»</w:t>
      </w:r>
      <w:r w:rsidRPr="00950C66">
        <w:rPr>
          <w:rFonts w:cstheme="minorHAnsi"/>
          <w:sz w:val="20"/>
          <w:szCs w:val="20"/>
        </w:rPr>
        <w:tab/>
        <w:t>A friendly personality and good interpersonal and communication skills</w:t>
      </w:r>
      <w:r w:rsidR="002310CF" w:rsidRPr="00950C66">
        <w:rPr>
          <w:rFonts w:cstheme="minorHAnsi"/>
          <w:sz w:val="20"/>
          <w:szCs w:val="20"/>
        </w:rPr>
        <w:t>.</w:t>
      </w:r>
    </w:p>
    <w:p w14:paraId="51B8816E" w14:textId="130380DC" w:rsidR="005E559D" w:rsidRPr="00950C66" w:rsidRDefault="005E559D" w:rsidP="3D2B6EDB">
      <w:pPr>
        <w:spacing w:line="240" w:lineRule="auto"/>
        <w:ind w:left="720" w:hanging="720"/>
        <w:rPr>
          <w:sz w:val="20"/>
          <w:szCs w:val="20"/>
        </w:rPr>
      </w:pPr>
      <w:r w:rsidRPr="3D2B6EDB">
        <w:rPr>
          <w:sz w:val="20"/>
          <w:szCs w:val="20"/>
        </w:rPr>
        <w:t>»</w:t>
      </w:r>
      <w:r>
        <w:tab/>
      </w:r>
      <w:r w:rsidRPr="3D2B6EDB">
        <w:rPr>
          <w:sz w:val="20"/>
          <w:szCs w:val="20"/>
        </w:rPr>
        <w:t>Work with limited supervision and be able to take direction when required.</w:t>
      </w:r>
    </w:p>
    <w:p w14:paraId="31B3F8E6" w14:textId="192BB005" w:rsidR="42646653" w:rsidRDefault="42646653" w:rsidP="3D2B6EDB">
      <w:pPr>
        <w:spacing w:line="240" w:lineRule="auto"/>
        <w:ind w:left="720" w:hanging="720"/>
        <w:rPr>
          <w:sz w:val="20"/>
          <w:szCs w:val="20"/>
        </w:rPr>
      </w:pPr>
      <w:r w:rsidRPr="3D2B6EDB">
        <w:rPr>
          <w:sz w:val="20"/>
          <w:szCs w:val="20"/>
        </w:rPr>
        <w:t>»</w:t>
      </w:r>
      <w:r>
        <w:tab/>
      </w:r>
      <w:r w:rsidRPr="3D2B6EDB">
        <w:rPr>
          <w:sz w:val="20"/>
          <w:szCs w:val="20"/>
        </w:rPr>
        <w:t>Good word processing and use of information systems.</w:t>
      </w:r>
    </w:p>
    <w:p w14:paraId="2E4A36D9" w14:textId="485EA5DC" w:rsidR="005E559D" w:rsidRPr="00BC5367" w:rsidRDefault="005E559D" w:rsidP="005E559D">
      <w:pPr>
        <w:spacing w:line="240" w:lineRule="auto"/>
        <w:rPr>
          <w:rFonts w:cstheme="minorHAnsi"/>
          <w:sz w:val="20"/>
          <w:szCs w:val="20"/>
        </w:rPr>
      </w:pPr>
      <w:r w:rsidRPr="00BC5367">
        <w:rPr>
          <w:rFonts w:cstheme="minorHAnsi"/>
          <w:sz w:val="20"/>
          <w:szCs w:val="20"/>
        </w:rPr>
        <w:t>»</w:t>
      </w:r>
      <w:r w:rsidRPr="00BC5367">
        <w:rPr>
          <w:rFonts w:cstheme="minorHAnsi"/>
          <w:sz w:val="20"/>
          <w:szCs w:val="20"/>
        </w:rPr>
        <w:tab/>
        <w:t xml:space="preserve">Be energetic, </w:t>
      </w:r>
      <w:r w:rsidR="00990FA1" w:rsidRPr="00BC5367">
        <w:rPr>
          <w:rFonts w:cstheme="minorHAnsi"/>
          <w:sz w:val="20"/>
          <w:szCs w:val="20"/>
        </w:rPr>
        <w:t>enthusiastic,</w:t>
      </w:r>
      <w:r w:rsidRPr="00BC5367">
        <w:rPr>
          <w:rFonts w:cstheme="minorHAnsi"/>
          <w:sz w:val="20"/>
          <w:szCs w:val="20"/>
        </w:rPr>
        <w:t xml:space="preserve"> and reliable.</w:t>
      </w:r>
    </w:p>
    <w:p w14:paraId="6B5ACC69" w14:textId="45C37348" w:rsidR="005E559D" w:rsidRDefault="005E559D" w:rsidP="005E559D">
      <w:pPr>
        <w:spacing w:line="240" w:lineRule="auto"/>
        <w:rPr>
          <w:sz w:val="20"/>
          <w:szCs w:val="20"/>
        </w:rPr>
      </w:pPr>
      <w:r w:rsidRPr="00BC5367">
        <w:rPr>
          <w:sz w:val="20"/>
          <w:szCs w:val="20"/>
        </w:rPr>
        <w:t>»</w:t>
      </w:r>
      <w:r w:rsidRPr="00BC5367">
        <w:rPr>
          <w:sz w:val="20"/>
          <w:szCs w:val="20"/>
        </w:rPr>
        <w:tab/>
        <w:t>A referee who is not a relative and can verify your character and interaction in the community.</w:t>
      </w:r>
      <w:r w:rsidRPr="005E559D">
        <w:rPr>
          <w:sz w:val="20"/>
          <w:szCs w:val="20"/>
        </w:rPr>
        <w:t xml:space="preserve"> </w:t>
      </w:r>
    </w:p>
    <w:p w14:paraId="762A60BA" w14:textId="52CDBC06" w:rsidR="00B70D68" w:rsidRDefault="00B70D68" w:rsidP="005E559D">
      <w:pPr>
        <w:spacing w:line="240" w:lineRule="auto"/>
        <w:rPr>
          <w:sz w:val="20"/>
          <w:szCs w:val="20"/>
        </w:rPr>
      </w:pPr>
    </w:p>
    <w:p w14:paraId="28F17EAD" w14:textId="53A53070" w:rsidR="00B70D68" w:rsidRPr="003D1056" w:rsidRDefault="00B70D68" w:rsidP="00B70D68">
      <w:pPr>
        <w:pStyle w:val="Heading2"/>
        <w:spacing w:before="0"/>
      </w:pPr>
      <w:r>
        <w:t>General Conditions</w:t>
      </w:r>
    </w:p>
    <w:p w14:paraId="6B105CAD" w14:textId="41331D23" w:rsidR="00B70D68" w:rsidRPr="00B70D68" w:rsidRDefault="00B70D68" w:rsidP="00B70D68">
      <w:pPr>
        <w:spacing w:line="240" w:lineRule="auto"/>
        <w:rPr>
          <w:rFonts w:cstheme="minorHAnsi"/>
          <w:sz w:val="20"/>
          <w:szCs w:val="20"/>
        </w:rPr>
      </w:pPr>
      <w:r w:rsidRPr="00B70D68">
        <w:rPr>
          <w:rFonts w:cstheme="minorHAnsi"/>
          <w:sz w:val="20"/>
          <w:szCs w:val="20"/>
        </w:rPr>
        <w:t>»</w:t>
      </w:r>
      <w:r w:rsidRPr="00B70D68">
        <w:rPr>
          <w:rFonts w:cstheme="minorHAnsi"/>
          <w:sz w:val="20"/>
          <w:szCs w:val="20"/>
        </w:rPr>
        <w:tab/>
        <w:t>All volunteers are to exhibit the values of Micah Projects, as outlined in the Code of Conduct.</w:t>
      </w:r>
    </w:p>
    <w:p w14:paraId="6DC04318" w14:textId="77777777" w:rsidR="00B70D68" w:rsidRPr="00B70D68" w:rsidRDefault="00B70D68" w:rsidP="00B70D68">
      <w:pPr>
        <w:spacing w:line="240" w:lineRule="auto"/>
        <w:ind w:left="720" w:hanging="720"/>
        <w:rPr>
          <w:rFonts w:cstheme="minorHAnsi"/>
          <w:sz w:val="20"/>
          <w:szCs w:val="20"/>
        </w:rPr>
      </w:pPr>
      <w:r w:rsidRPr="00B70D68">
        <w:rPr>
          <w:rFonts w:cstheme="minorHAnsi"/>
          <w:sz w:val="20"/>
          <w:szCs w:val="20"/>
        </w:rPr>
        <w:t>»</w:t>
      </w:r>
      <w:r w:rsidRPr="00B70D68">
        <w:rPr>
          <w:rFonts w:cstheme="minorHAnsi"/>
          <w:sz w:val="20"/>
          <w:szCs w:val="20"/>
        </w:rPr>
        <w:tab/>
        <w:t xml:space="preserve">All volunteers must utilise Micah Projects systems to facilitate the quality of the organisation’s work and services. </w:t>
      </w:r>
    </w:p>
    <w:p w14:paraId="03DADF71" w14:textId="77777777" w:rsidR="00B70D68" w:rsidRPr="00B70D68" w:rsidRDefault="00B70D68" w:rsidP="00B70D68">
      <w:pPr>
        <w:spacing w:line="240" w:lineRule="auto"/>
        <w:ind w:left="720" w:hanging="720"/>
        <w:rPr>
          <w:rFonts w:cstheme="minorHAnsi"/>
          <w:sz w:val="20"/>
          <w:szCs w:val="20"/>
        </w:rPr>
      </w:pPr>
      <w:r w:rsidRPr="00B70D68">
        <w:rPr>
          <w:rFonts w:cstheme="minorHAnsi"/>
          <w:sz w:val="20"/>
          <w:szCs w:val="20"/>
        </w:rPr>
        <w:t>»</w:t>
      </w:r>
      <w:r w:rsidRPr="00B70D68">
        <w:rPr>
          <w:rFonts w:cstheme="minorHAnsi"/>
          <w:sz w:val="20"/>
          <w:szCs w:val="20"/>
        </w:rPr>
        <w:tab/>
        <w:t xml:space="preserve">Appointment to this position will be subject to a criminal history check, as outlined in the organisational Criminal History Screening Policy. </w:t>
      </w:r>
    </w:p>
    <w:p w14:paraId="7E3D7F0E" w14:textId="7D793C71" w:rsidR="00B70D68" w:rsidRDefault="00B70D68" w:rsidP="00B70D68">
      <w:pPr>
        <w:spacing w:line="240" w:lineRule="auto"/>
        <w:ind w:left="720" w:hanging="720"/>
        <w:rPr>
          <w:rFonts w:cstheme="minorHAnsi"/>
          <w:sz w:val="20"/>
          <w:szCs w:val="20"/>
        </w:rPr>
      </w:pPr>
      <w:r w:rsidRPr="00B70D68">
        <w:rPr>
          <w:rFonts w:cstheme="minorHAnsi"/>
          <w:sz w:val="20"/>
          <w:szCs w:val="20"/>
        </w:rPr>
        <w:t>»</w:t>
      </w:r>
      <w:r w:rsidRPr="00B70D68">
        <w:rPr>
          <w:rFonts w:cstheme="minorHAnsi"/>
          <w:sz w:val="20"/>
          <w:szCs w:val="20"/>
        </w:rPr>
        <w:tab/>
        <w:t>All volunteers will comply with Workplace Health and Safety legislation as outlined in organisational policy and procedures</w:t>
      </w:r>
      <w:r w:rsidR="00DC4B65">
        <w:rPr>
          <w:rFonts w:cstheme="minorHAnsi"/>
          <w:sz w:val="20"/>
          <w:szCs w:val="20"/>
        </w:rPr>
        <w:t>.</w:t>
      </w:r>
    </w:p>
    <w:p w14:paraId="4D0CCB29" w14:textId="62DB0481" w:rsidR="00ED3F6E" w:rsidRPr="00DC4B65" w:rsidRDefault="00000000" w:rsidP="00DC4B65">
      <w:pPr>
        <w:jc w:val="center"/>
        <w:rPr>
          <w:sz w:val="44"/>
          <w:szCs w:val="44"/>
        </w:rPr>
      </w:pPr>
      <w:hyperlink r:id="rId14" w:history="1">
        <w:r w:rsidR="00DC4B65" w:rsidRPr="00DC4B65">
          <w:rPr>
            <w:rStyle w:val="Hyperlink"/>
            <w:b/>
            <w:bCs/>
            <w:sz w:val="44"/>
            <w:szCs w:val="44"/>
          </w:rPr>
          <w:t>Volunteer Expression of Interest</w:t>
        </w:r>
      </w:hyperlink>
    </w:p>
    <w:sectPr w:rsidR="00ED3F6E" w:rsidRPr="00DC4B65" w:rsidSect="00E551D0">
      <w:footerReference w:type="default" r:id="rId15"/>
      <w:pgSz w:w="11900" w:h="16840"/>
      <w:pgMar w:top="851" w:right="1701"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258F" w14:textId="77777777" w:rsidR="00E551D0" w:rsidRDefault="00E551D0" w:rsidP="002F2682">
      <w:pPr>
        <w:spacing w:line="240" w:lineRule="auto"/>
      </w:pPr>
      <w:r>
        <w:separator/>
      </w:r>
    </w:p>
  </w:endnote>
  <w:endnote w:type="continuationSeparator" w:id="0">
    <w:p w14:paraId="609D4E4B" w14:textId="77777777" w:rsidR="00E551D0" w:rsidRDefault="00E551D0" w:rsidP="002F2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4193" w14:textId="77777777" w:rsidR="00E464EC" w:rsidRDefault="00E464EC">
    <w:pPr>
      <w:pStyle w:val="Footer"/>
    </w:pPr>
    <w:r>
      <w:rPr>
        <w:noProof/>
        <w:color w:val="2B579A"/>
        <w:shd w:val="clear" w:color="auto" w:fill="E6E6E6"/>
        <w:lang w:val="en-GB" w:eastAsia="en-GB"/>
      </w:rPr>
      <mc:AlternateContent>
        <mc:Choice Requires="wps">
          <w:drawing>
            <wp:anchor distT="0" distB="0" distL="114300" distR="114300" simplePos="0" relativeHeight="251659264" behindDoc="0" locked="0" layoutInCell="1" allowOverlap="1" wp14:anchorId="1190F652" wp14:editId="01466862">
              <wp:simplePos x="0" y="0"/>
              <wp:positionH relativeFrom="column">
                <wp:posOffset>-2540</wp:posOffset>
              </wp:positionH>
              <wp:positionV relativeFrom="page">
                <wp:posOffset>10071100</wp:posOffset>
              </wp:positionV>
              <wp:extent cx="55753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753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974F2" w14:textId="654FB747" w:rsidR="00E464EC" w:rsidRPr="004C64C0" w:rsidRDefault="00082A5D" w:rsidP="00E464EC">
                          <w:pPr>
                            <w:tabs>
                              <w:tab w:val="left" w:pos="0"/>
                              <w:tab w:val="center" w:pos="4536"/>
                              <w:tab w:val="right" w:pos="9180"/>
                            </w:tabs>
                            <w:jc w:val="both"/>
                            <w:rPr>
                              <w:sz w:val="18"/>
                              <w:szCs w:val="18"/>
                            </w:rPr>
                          </w:pPr>
                          <w:r>
                            <w:rPr>
                              <w:sz w:val="18"/>
                              <w:szCs w:val="18"/>
                            </w:rPr>
                            <w:t>2023 ROLE  TEAM</w:t>
                          </w:r>
                          <w:r w:rsidR="00E464EC">
                            <w:rPr>
                              <w:sz w:val="18"/>
                              <w:szCs w:val="18"/>
                            </w:rPr>
                            <w:tab/>
                          </w:r>
                          <w:r w:rsidR="00E464EC">
                            <w:rPr>
                              <w:sz w:val="18"/>
                              <w:szCs w:val="18"/>
                            </w:rPr>
                            <w:tab/>
                            <w:t xml:space="preserve">page </w:t>
                          </w:r>
                          <w:r w:rsidR="00E464EC">
                            <w:rPr>
                              <w:color w:val="2B579A"/>
                              <w:sz w:val="18"/>
                              <w:szCs w:val="18"/>
                              <w:shd w:val="clear" w:color="auto" w:fill="E6E6E6"/>
                            </w:rPr>
                            <w:fldChar w:fldCharType="begin"/>
                          </w:r>
                          <w:r w:rsidR="00E464EC">
                            <w:rPr>
                              <w:sz w:val="18"/>
                              <w:szCs w:val="18"/>
                            </w:rPr>
                            <w:instrText xml:space="preserve"> PAGE  \* MERGEFORMAT </w:instrText>
                          </w:r>
                          <w:r w:rsidR="00E464EC">
                            <w:rPr>
                              <w:color w:val="2B579A"/>
                              <w:sz w:val="18"/>
                              <w:szCs w:val="18"/>
                              <w:shd w:val="clear" w:color="auto" w:fill="E6E6E6"/>
                            </w:rPr>
                            <w:fldChar w:fldCharType="separate"/>
                          </w:r>
                          <w:r w:rsidR="00E464EC">
                            <w:rPr>
                              <w:noProof/>
                              <w:sz w:val="18"/>
                              <w:szCs w:val="18"/>
                            </w:rPr>
                            <w:t>2</w:t>
                          </w:r>
                          <w:r w:rsidR="00E464EC">
                            <w:rPr>
                              <w:color w:val="2B579A"/>
                              <w:sz w:val="18"/>
                              <w:szCs w:val="18"/>
                              <w:shd w:val="clear" w:color="auto" w:fill="E6E6E6"/>
                            </w:rPr>
                            <w:fldChar w:fldCharType="end"/>
                          </w:r>
                          <w:r w:rsidR="00E464EC">
                            <w:rPr>
                              <w:sz w:val="18"/>
                              <w:szCs w:val="18"/>
                            </w:rPr>
                            <w:t xml:space="preserve"> of </w:t>
                          </w:r>
                          <w:r w:rsidR="00E464EC">
                            <w:rPr>
                              <w:color w:val="2B579A"/>
                              <w:sz w:val="18"/>
                              <w:szCs w:val="18"/>
                              <w:shd w:val="clear" w:color="auto" w:fill="E6E6E6"/>
                            </w:rPr>
                            <w:fldChar w:fldCharType="begin"/>
                          </w:r>
                          <w:r w:rsidR="00E464EC">
                            <w:rPr>
                              <w:sz w:val="18"/>
                              <w:szCs w:val="18"/>
                            </w:rPr>
                            <w:instrText xml:space="preserve"> NUMPAGES  \* MERGEFORMAT </w:instrText>
                          </w:r>
                          <w:r w:rsidR="00E464EC">
                            <w:rPr>
                              <w:color w:val="2B579A"/>
                              <w:sz w:val="18"/>
                              <w:szCs w:val="18"/>
                              <w:shd w:val="clear" w:color="auto" w:fill="E6E6E6"/>
                            </w:rPr>
                            <w:fldChar w:fldCharType="separate"/>
                          </w:r>
                          <w:r w:rsidR="00E464EC">
                            <w:rPr>
                              <w:noProof/>
                              <w:sz w:val="18"/>
                              <w:szCs w:val="18"/>
                            </w:rPr>
                            <w:t>2</w:t>
                          </w:r>
                          <w:r w:rsidR="00E464EC">
                            <w:rPr>
                              <w:color w:val="2B579A"/>
                              <w:sz w:val="18"/>
                              <w:szCs w:val="18"/>
                              <w:shd w:val="clear" w:color="auto" w:fill="E6E6E6"/>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90F652" id="_x0000_t202" coordsize="21600,21600" o:spt="202" path="m,l,21600r21600,l21600,xe">
              <v:stroke joinstyle="miter"/>
              <v:path gradientshapeok="t" o:connecttype="rect"/>
            </v:shapetype>
            <v:shape id="Text Box 4" o:spid="_x0000_s1027" type="#_x0000_t202" style="position:absolute;margin-left:-.2pt;margin-top:793pt;width:439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" filled="f" stroked="f">
              <v:textbox inset="0,,0">
                <w:txbxContent>
                  <w:p w14:paraId="6DA974F2" w14:textId="654FB747" w:rsidR="00E464EC" w:rsidRPr="004C64C0" w:rsidRDefault="00082A5D" w:rsidP="00E464EC">
                    <w:pPr>
                      <w:tabs>
                        <w:tab w:val="left" w:pos="0"/>
                        <w:tab w:val="center" w:pos="4536"/>
                        <w:tab w:val="right" w:pos="9180"/>
                      </w:tabs>
                      <w:jc w:val="both"/>
                      <w:rPr>
                        <w:sz w:val="18"/>
                        <w:szCs w:val="18"/>
                      </w:rPr>
                    </w:pPr>
                    <w:r>
                      <w:rPr>
                        <w:sz w:val="18"/>
                        <w:szCs w:val="18"/>
                      </w:rPr>
                      <w:t xml:space="preserve">2023 </w:t>
                    </w:r>
                    <w:proofErr w:type="gramStart"/>
                    <w:r>
                      <w:rPr>
                        <w:sz w:val="18"/>
                        <w:szCs w:val="18"/>
                      </w:rPr>
                      <w:t>ROLE  TEAM</w:t>
                    </w:r>
                    <w:proofErr w:type="gramEnd"/>
                    <w:r w:rsidR="00E464EC">
                      <w:rPr>
                        <w:sz w:val="18"/>
                        <w:szCs w:val="18"/>
                      </w:rPr>
                      <w:tab/>
                    </w:r>
                    <w:r w:rsidR="00E464EC">
                      <w:rPr>
                        <w:sz w:val="18"/>
                        <w:szCs w:val="18"/>
                      </w:rPr>
                      <w:tab/>
                      <w:t xml:space="preserve">page </w:t>
                    </w:r>
                    <w:r w:rsidR="00E464EC">
                      <w:rPr>
                        <w:color w:val="2B579A"/>
                        <w:sz w:val="18"/>
                        <w:szCs w:val="18"/>
                        <w:shd w:val="clear" w:color="auto" w:fill="E6E6E6"/>
                      </w:rPr>
                      <w:fldChar w:fldCharType="begin"/>
                    </w:r>
                    <w:r w:rsidR="00E464EC">
                      <w:rPr>
                        <w:sz w:val="18"/>
                        <w:szCs w:val="18"/>
                      </w:rPr>
                      <w:instrText xml:space="preserve"> PAGE  \* MERGEFORMAT </w:instrText>
                    </w:r>
                    <w:r w:rsidR="00E464EC">
                      <w:rPr>
                        <w:color w:val="2B579A"/>
                        <w:sz w:val="18"/>
                        <w:szCs w:val="18"/>
                        <w:shd w:val="clear" w:color="auto" w:fill="E6E6E6"/>
                      </w:rPr>
                      <w:fldChar w:fldCharType="separate"/>
                    </w:r>
                    <w:r w:rsidR="00E464EC">
                      <w:rPr>
                        <w:noProof/>
                        <w:sz w:val="18"/>
                        <w:szCs w:val="18"/>
                      </w:rPr>
                      <w:t>2</w:t>
                    </w:r>
                    <w:r w:rsidR="00E464EC">
                      <w:rPr>
                        <w:color w:val="2B579A"/>
                        <w:sz w:val="18"/>
                        <w:szCs w:val="18"/>
                        <w:shd w:val="clear" w:color="auto" w:fill="E6E6E6"/>
                      </w:rPr>
                      <w:fldChar w:fldCharType="end"/>
                    </w:r>
                    <w:r w:rsidR="00E464EC">
                      <w:rPr>
                        <w:sz w:val="18"/>
                        <w:szCs w:val="18"/>
                      </w:rPr>
                      <w:t xml:space="preserve"> of </w:t>
                    </w:r>
                    <w:r w:rsidR="00E464EC">
                      <w:rPr>
                        <w:color w:val="2B579A"/>
                        <w:sz w:val="18"/>
                        <w:szCs w:val="18"/>
                        <w:shd w:val="clear" w:color="auto" w:fill="E6E6E6"/>
                      </w:rPr>
                      <w:fldChar w:fldCharType="begin"/>
                    </w:r>
                    <w:r w:rsidR="00E464EC">
                      <w:rPr>
                        <w:sz w:val="18"/>
                        <w:szCs w:val="18"/>
                      </w:rPr>
                      <w:instrText xml:space="preserve"> NUMPAGES  \* MERGEFORMAT </w:instrText>
                    </w:r>
                    <w:r w:rsidR="00E464EC">
                      <w:rPr>
                        <w:color w:val="2B579A"/>
                        <w:sz w:val="18"/>
                        <w:szCs w:val="18"/>
                        <w:shd w:val="clear" w:color="auto" w:fill="E6E6E6"/>
                      </w:rPr>
                      <w:fldChar w:fldCharType="separate"/>
                    </w:r>
                    <w:r w:rsidR="00E464EC">
                      <w:rPr>
                        <w:noProof/>
                        <w:sz w:val="18"/>
                        <w:szCs w:val="18"/>
                      </w:rPr>
                      <w:t>2</w:t>
                    </w:r>
                    <w:r w:rsidR="00E464EC">
                      <w:rPr>
                        <w:color w:val="2B579A"/>
                        <w:sz w:val="18"/>
                        <w:szCs w:val="18"/>
                        <w:shd w:val="clear" w:color="auto" w:fill="E6E6E6"/>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8221" w14:textId="77777777" w:rsidR="00E551D0" w:rsidRDefault="00E551D0" w:rsidP="002F2682">
      <w:pPr>
        <w:spacing w:line="240" w:lineRule="auto"/>
      </w:pPr>
      <w:r>
        <w:separator/>
      </w:r>
    </w:p>
  </w:footnote>
  <w:footnote w:type="continuationSeparator" w:id="0">
    <w:p w14:paraId="71300C95" w14:textId="77777777" w:rsidR="00E551D0" w:rsidRDefault="00E551D0" w:rsidP="002F26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43D"/>
    <w:multiLevelType w:val="hybridMultilevel"/>
    <w:tmpl w:val="C718662E"/>
    <w:lvl w:ilvl="0" w:tplc="DB107B54">
      <w:numFmt w:val="bullet"/>
      <w:lvlText w:val="•"/>
      <w:lvlJc w:val="left"/>
      <w:pPr>
        <w:ind w:left="360" w:hanging="360"/>
      </w:pPr>
      <w:rPr>
        <w:rFonts w:ascii="Calibri" w:eastAsia="Times New Roman"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CD4B1C"/>
    <w:multiLevelType w:val="hybridMultilevel"/>
    <w:tmpl w:val="8D7EBB96"/>
    <w:lvl w:ilvl="0" w:tplc="112C404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B4246"/>
    <w:multiLevelType w:val="hybridMultilevel"/>
    <w:tmpl w:val="B058A57A"/>
    <w:lvl w:ilvl="0" w:tplc="9BB63940">
      <w:start w:val="1"/>
      <w:numFmt w:val="bullet"/>
      <w:pStyle w:val="ListParagraph"/>
      <w:lvlText w:val="»"/>
      <w:lvlJc w:val="left"/>
      <w:pPr>
        <w:ind w:left="284" w:hanging="284"/>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CD3"/>
    <w:multiLevelType w:val="hybridMultilevel"/>
    <w:tmpl w:val="65862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631EF"/>
    <w:multiLevelType w:val="multilevel"/>
    <w:tmpl w:val="D6AC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2A18C3"/>
    <w:multiLevelType w:val="hybridMultilevel"/>
    <w:tmpl w:val="432E87A6"/>
    <w:lvl w:ilvl="0" w:tplc="4C54A5FA">
      <w:numFmt w:val="bullet"/>
      <w:lvlText w:val="•"/>
      <w:lvlJc w:val="left"/>
      <w:pPr>
        <w:ind w:left="360" w:hanging="360"/>
      </w:pPr>
      <w:rPr>
        <w:rFonts w:ascii="Calibri" w:hAnsi="Calibri" w:cs="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750EA"/>
    <w:multiLevelType w:val="hybridMultilevel"/>
    <w:tmpl w:val="C11E395E"/>
    <w:lvl w:ilvl="0" w:tplc="A68E00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22ECD"/>
    <w:multiLevelType w:val="hybridMultilevel"/>
    <w:tmpl w:val="EF448294"/>
    <w:lvl w:ilvl="0" w:tplc="A68E00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621E23"/>
    <w:multiLevelType w:val="hybridMultilevel"/>
    <w:tmpl w:val="B80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55CA1"/>
    <w:multiLevelType w:val="multilevel"/>
    <w:tmpl w:val="D0EC74D4"/>
    <w:lvl w:ilvl="0">
      <w:start w:val="1"/>
      <w:numFmt w:val="bullet"/>
      <w:lvlText w:val="»"/>
      <w:lvlJc w:val="left"/>
      <w:pPr>
        <w:ind w:left="397" w:hanging="39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B83750"/>
    <w:multiLevelType w:val="hybridMultilevel"/>
    <w:tmpl w:val="5622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A44CD"/>
    <w:multiLevelType w:val="multilevel"/>
    <w:tmpl w:val="36D4E470"/>
    <w:lvl w:ilvl="0">
      <w:start w:val="1"/>
      <w:numFmt w:val="bullet"/>
      <w:lvlText w:val=""/>
      <w:lvlJc w:val="left"/>
      <w:pPr>
        <w:ind w:left="360" w:hanging="360"/>
      </w:pPr>
      <w:rPr>
        <w:rFonts w:ascii="Symbol" w:hAnsi="Symbol" w:hint="default"/>
        <w:sz w:val="16"/>
        <w:szCs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1395E50"/>
    <w:multiLevelType w:val="multilevel"/>
    <w:tmpl w:val="321835B2"/>
    <w:lvl w:ilvl="0">
      <w:start w:val="1"/>
      <w:numFmt w:val="bullet"/>
      <w:lvlText w:val="»"/>
      <w:lvlJc w:val="left"/>
      <w:pPr>
        <w:ind w:left="567" w:hanging="56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D32810"/>
    <w:multiLevelType w:val="hybridMultilevel"/>
    <w:tmpl w:val="36D4E470"/>
    <w:lvl w:ilvl="0" w:tplc="3B9640E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033E21"/>
    <w:multiLevelType w:val="multilevel"/>
    <w:tmpl w:val="86C6E928"/>
    <w:lvl w:ilvl="0">
      <w:start w:val="1"/>
      <w:numFmt w:val="bullet"/>
      <w:lvlText w:val="»"/>
      <w:lvlJc w:val="left"/>
      <w:pPr>
        <w:ind w:left="1077" w:hanging="107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7E0C35"/>
    <w:multiLevelType w:val="hybridMultilevel"/>
    <w:tmpl w:val="53E4D588"/>
    <w:lvl w:ilvl="0" w:tplc="ED5A25E6">
      <w:start w:val="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9253270">
    <w:abstractNumId w:val="1"/>
  </w:num>
  <w:num w:numId="2" w16cid:durableId="777026485">
    <w:abstractNumId w:val="5"/>
  </w:num>
  <w:num w:numId="3" w16cid:durableId="1523282731">
    <w:abstractNumId w:val="13"/>
  </w:num>
  <w:num w:numId="4" w16cid:durableId="459345507">
    <w:abstractNumId w:val="0"/>
  </w:num>
  <w:num w:numId="5" w16cid:durableId="134763715">
    <w:abstractNumId w:val="11"/>
  </w:num>
  <w:num w:numId="6" w16cid:durableId="1223323517">
    <w:abstractNumId w:val="8"/>
  </w:num>
  <w:num w:numId="7" w16cid:durableId="831794925">
    <w:abstractNumId w:val="10"/>
  </w:num>
  <w:num w:numId="8" w16cid:durableId="1347251276">
    <w:abstractNumId w:val="2"/>
  </w:num>
  <w:num w:numId="9" w16cid:durableId="1970890882">
    <w:abstractNumId w:val="14"/>
  </w:num>
  <w:num w:numId="10" w16cid:durableId="1553736081">
    <w:abstractNumId w:val="12"/>
  </w:num>
  <w:num w:numId="11" w16cid:durableId="1056395706">
    <w:abstractNumId w:val="9"/>
  </w:num>
  <w:num w:numId="12" w16cid:durableId="2038312164">
    <w:abstractNumId w:val="4"/>
  </w:num>
  <w:num w:numId="13" w16cid:durableId="2090346602">
    <w:abstractNumId w:val="3"/>
  </w:num>
  <w:num w:numId="14" w16cid:durableId="1986662651">
    <w:abstractNumId w:val="15"/>
  </w:num>
  <w:num w:numId="15" w16cid:durableId="45835818">
    <w:abstractNumId w:val="6"/>
  </w:num>
  <w:num w:numId="16" w16cid:durableId="1982418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61"/>
    <w:rsid w:val="00002D55"/>
    <w:rsid w:val="0000587C"/>
    <w:rsid w:val="000076C9"/>
    <w:rsid w:val="00011457"/>
    <w:rsid w:val="00015083"/>
    <w:rsid w:val="000176CC"/>
    <w:rsid w:val="000472DC"/>
    <w:rsid w:val="00056BA7"/>
    <w:rsid w:val="00060CFB"/>
    <w:rsid w:val="00072BAD"/>
    <w:rsid w:val="00082A5D"/>
    <w:rsid w:val="00084819"/>
    <w:rsid w:val="00093596"/>
    <w:rsid w:val="00095A8A"/>
    <w:rsid w:val="000964E9"/>
    <w:rsid w:val="000A3C07"/>
    <w:rsid w:val="000A58D5"/>
    <w:rsid w:val="000B0F02"/>
    <w:rsid w:val="000C0055"/>
    <w:rsid w:val="000C4C60"/>
    <w:rsid w:val="000C77E4"/>
    <w:rsid w:val="000D5BDE"/>
    <w:rsid w:val="000D6C94"/>
    <w:rsid w:val="000E2E4A"/>
    <w:rsid w:val="000E4CDF"/>
    <w:rsid w:val="000F2A23"/>
    <w:rsid w:val="000F48A4"/>
    <w:rsid w:val="0010333F"/>
    <w:rsid w:val="00117CC9"/>
    <w:rsid w:val="00122B58"/>
    <w:rsid w:val="00127802"/>
    <w:rsid w:val="00135B1A"/>
    <w:rsid w:val="001406A3"/>
    <w:rsid w:val="001565B1"/>
    <w:rsid w:val="00177546"/>
    <w:rsid w:val="001A2F50"/>
    <w:rsid w:val="001A7032"/>
    <w:rsid w:val="001B71A4"/>
    <w:rsid w:val="001C41BD"/>
    <w:rsid w:val="001D3BE0"/>
    <w:rsid w:val="001E1B23"/>
    <w:rsid w:val="001E7D69"/>
    <w:rsid w:val="00216B0B"/>
    <w:rsid w:val="002230E8"/>
    <w:rsid w:val="00223D5F"/>
    <w:rsid w:val="00226FAD"/>
    <w:rsid w:val="00227F73"/>
    <w:rsid w:val="002310CF"/>
    <w:rsid w:val="0024194C"/>
    <w:rsid w:val="00261002"/>
    <w:rsid w:val="002618AC"/>
    <w:rsid w:val="00266D4B"/>
    <w:rsid w:val="002714BC"/>
    <w:rsid w:val="00272865"/>
    <w:rsid w:val="00274B53"/>
    <w:rsid w:val="00283633"/>
    <w:rsid w:val="00287940"/>
    <w:rsid w:val="0029093A"/>
    <w:rsid w:val="002957E7"/>
    <w:rsid w:val="002A7058"/>
    <w:rsid w:val="002B22D1"/>
    <w:rsid w:val="002B4619"/>
    <w:rsid w:val="002D0E6A"/>
    <w:rsid w:val="002D27BD"/>
    <w:rsid w:val="002D59C9"/>
    <w:rsid w:val="002E0254"/>
    <w:rsid w:val="002E1A6A"/>
    <w:rsid w:val="002F2682"/>
    <w:rsid w:val="002F67AB"/>
    <w:rsid w:val="00316166"/>
    <w:rsid w:val="003215FC"/>
    <w:rsid w:val="00333905"/>
    <w:rsid w:val="00335BC6"/>
    <w:rsid w:val="00372E0A"/>
    <w:rsid w:val="00384061"/>
    <w:rsid w:val="0038531D"/>
    <w:rsid w:val="00387D6B"/>
    <w:rsid w:val="00397AA3"/>
    <w:rsid w:val="003B201A"/>
    <w:rsid w:val="003B466A"/>
    <w:rsid w:val="003B5EAC"/>
    <w:rsid w:val="003D1056"/>
    <w:rsid w:val="003F30E1"/>
    <w:rsid w:val="003F6463"/>
    <w:rsid w:val="003F6C62"/>
    <w:rsid w:val="003F6DE7"/>
    <w:rsid w:val="004026E8"/>
    <w:rsid w:val="00406D59"/>
    <w:rsid w:val="00414983"/>
    <w:rsid w:val="00415A0B"/>
    <w:rsid w:val="00440146"/>
    <w:rsid w:val="00443AC1"/>
    <w:rsid w:val="0044635D"/>
    <w:rsid w:val="004555C5"/>
    <w:rsid w:val="0046249B"/>
    <w:rsid w:val="00472A07"/>
    <w:rsid w:val="0047322D"/>
    <w:rsid w:val="00475032"/>
    <w:rsid w:val="00477AE0"/>
    <w:rsid w:val="00480553"/>
    <w:rsid w:val="00480BB2"/>
    <w:rsid w:val="00487A28"/>
    <w:rsid w:val="004912D2"/>
    <w:rsid w:val="00492BF3"/>
    <w:rsid w:val="004A47AA"/>
    <w:rsid w:val="004B1D53"/>
    <w:rsid w:val="004B4906"/>
    <w:rsid w:val="004E72A7"/>
    <w:rsid w:val="00502CD1"/>
    <w:rsid w:val="005046F8"/>
    <w:rsid w:val="005126F6"/>
    <w:rsid w:val="0054280E"/>
    <w:rsid w:val="00543F81"/>
    <w:rsid w:val="00545C5C"/>
    <w:rsid w:val="00553BBD"/>
    <w:rsid w:val="0058009B"/>
    <w:rsid w:val="005807FC"/>
    <w:rsid w:val="0058187B"/>
    <w:rsid w:val="00586C26"/>
    <w:rsid w:val="0059479F"/>
    <w:rsid w:val="00596082"/>
    <w:rsid w:val="005975CE"/>
    <w:rsid w:val="00597E3E"/>
    <w:rsid w:val="00597E6A"/>
    <w:rsid w:val="005A2038"/>
    <w:rsid w:val="005A4239"/>
    <w:rsid w:val="005A71FE"/>
    <w:rsid w:val="005C004E"/>
    <w:rsid w:val="005C0C5B"/>
    <w:rsid w:val="005D29E4"/>
    <w:rsid w:val="005E559D"/>
    <w:rsid w:val="00612F41"/>
    <w:rsid w:val="006141BC"/>
    <w:rsid w:val="00615688"/>
    <w:rsid w:val="00617EE1"/>
    <w:rsid w:val="00624B6D"/>
    <w:rsid w:val="00625F86"/>
    <w:rsid w:val="00630F78"/>
    <w:rsid w:val="006324AA"/>
    <w:rsid w:val="0063508F"/>
    <w:rsid w:val="00635BBB"/>
    <w:rsid w:val="00643B4E"/>
    <w:rsid w:val="00650CCA"/>
    <w:rsid w:val="00660217"/>
    <w:rsid w:val="00671743"/>
    <w:rsid w:val="00673DD4"/>
    <w:rsid w:val="006822CA"/>
    <w:rsid w:val="00684343"/>
    <w:rsid w:val="00685643"/>
    <w:rsid w:val="006872B2"/>
    <w:rsid w:val="00687C2D"/>
    <w:rsid w:val="0069348A"/>
    <w:rsid w:val="00694148"/>
    <w:rsid w:val="0069689B"/>
    <w:rsid w:val="006A22D9"/>
    <w:rsid w:val="006A45E4"/>
    <w:rsid w:val="006C794A"/>
    <w:rsid w:val="006E078F"/>
    <w:rsid w:val="006E5801"/>
    <w:rsid w:val="006F1FDE"/>
    <w:rsid w:val="006F25CC"/>
    <w:rsid w:val="006F412A"/>
    <w:rsid w:val="006F65E7"/>
    <w:rsid w:val="00706CB6"/>
    <w:rsid w:val="0070755C"/>
    <w:rsid w:val="007113F8"/>
    <w:rsid w:val="007244BE"/>
    <w:rsid w:val="00733D03"/>
    <w:rsid w:val="007564C7"/>
    <w:rsid w:val="00763321"/>
    <w:rsid w:val="00763F1A"/>
    <w:rsid w:val="00764DDC"/>
    <w:rsid w:val="007669A4"/>
    <w:rsid w:val="007903F1"/>
    <w:rsid w:val="007B3821"/>
    <w:rsid w:val="007B6E60"/>
    <w:rsid w:val="007C2D67"/>
    <w:rsid w:val="007C475D"/>
    <w:rsid w:val="007C56EA"/>
    <w:rsid w:val="007C61D2"/>
    <w:rsid w:val="007D181B"/>
    <w:rsid w:val="007F0209"/>
    <w:rsid w:val="007F74CD"/>
    <w:rsid w:val="00802E60"/>
    <w:rsid w:val="008049F4"/>
    <w:rsid w:val="00810F33"/>
    <w:rsid w:val="00816A61"/>
    <w:rsid w:val="00821A47"/>
    <w:rsid w:val="008423EF"/>
    <w:rsid w:val="0084608C"/>
    <w:rsid w:val="00850AC8"/>
    <w:rsid w:val="00852B3A"/>
    <w:rsid w:val="00862859"/>
    <w:rsid w:val="00872B51"/>
    <w:rsid w:val="008851A8"/>
    <w:rsid w:val="008B7C02"/>
    <w:rsid w:val="008C751F"/>
    <w:rsid w:val="008D7431"/>
    <w:rsid w:val="008D7FCB"/>
    <w:rsid w:val="008E6D7C"/>
    <w:rsid w:val="008F03B5"/>
    <w:rsid w:val="009263FE"/>
    <w:rsid w:val="00935E69"/>
    <w:rsid w:val="009412CB"/>
    <w:rsid w:val="00945A6D"/>
    <w:rsid w:val="00950C66"/>
    <w:rsid w:val="00952BC8"/>
    <w:rsid w:val="00956280"/>
    <w:rsid w:val="00961FB7"/>
    <w:rsid w:val="00972FF0"/>
    <w:rsid w:val="0097536E"/>
    <w:rsid w:val="00980639"/>
    <w:rsid w:val="00990FA1"/>
    <w:rsid w:val="00995C13"/>
    <w:rsid w:val="009A1210"/>
    <w:rsid w:val="009A5D93"/>
    <w:rsid w:val="009C548A"/>
    <w:rsid w:val="009E20E5"/>
    <w:rsid w:val="009E7A1D"/>
    <w:rsid w:val="00A02BC5"/>
    <w:rsid w:val="00A13780"/>
    <w:rsid w:val="00A14211"/>
    <w:rsid w:val="00A23657"/>
    <w:rsid w:val="00A326AC"/>
    <w:rsid w:val="00A36F6C"/>
    <w:rsid w:val="00A55A8C"/>
    <w:rsid w:val="00A60A7C"/>
    <w:rsid w:val="00A650BB"/>
    <w:rsid w:val="00A73766"/>
    <w:rsid w:val="00A75929"/>
    <w:rsid w:val="00A80C54"/>
    <w:rsid w:val="00A83607"/>
    <w:rsid w:val="00AB2D90"/>
    <w:rsid w:val="00AB77CB"/>
    <w:rsid w:val="00AC01E1"/>
    <w:rsid w:val="00AC5377"/>
    <w:rsid w:val="00AD0BF4"/>
    <w:rsid w:val="00AD4CC7"/>
    <w:rsid w:val="00AF48CB"/>
    <w:rsid w:val="00B03C8E"/>
    <w:rsid w:val="00B04564"/>
    <w:rsid w:val="00B047CD"/>
    <w:rsid w:val="00B05039"/>
    <w:rsid w:val="00B14F57"/>
    <w:rsid w:val="00B40591"/>
    <w:rsid w:val="00B518FF"/>
    <w:rsid w:val="00B6023E"/>
    <w:rsid w:val="00B64437"/>
    <w:rsid w:val="00B70D68"/>
    <w:rsid w:val="00B74FCA"/>
    <w:rsid w:val="00B762FE"/>
    <w:rsid w:val="00BA33CE"/>
    <w:rsid w:val="00BC1DD6"/>
    <w:rsid w:val="00BC5367"/>
    <w:rsid w:val="00BC6537"/>
    <w:rsid w:val="00BE0EBF"/>
    <w:rsid w:val="00BE4A4A"/>
    <w:rsid w:val="00BF0AFD"/>
    <w:rsid w:val="00BF18DA"/>
    <w:rsid w:val="00C00784"/>
    <w:rsid w:val="00C04C36"/>
    <w:rsid w:val="00C06B1D"/>
    <w:rsid w:val="00C117E2"/>
    <w:rsid w:val="00C213D3"/>
    <w:rsid w:val="00C25CC5"/>
    <w:rsid w:val="00C30FA5"/>
    <w:rsid w:val="00C379BC"/>
    <w:rsid w:val="00C514DA"/>
    <w:rsid w:val="00C60741"/>
    <w:rsid w:val="00C6545B"/>
    <w:rsid w:val="00C84A76"/>
    <w:rsid w:val="00CA07DE"/>
    <w:rsid w:val="00CB3A46"/>
    <w:rsid w:val="00CB7971"/>
    <w:rsid w:val="00CC340E"/>
    <w:rsid w:val="00CD107B"/>
    <w:rsid w:val="00CD192A"/>
    <w:rsid w:val="00CD2576"/>
    <w:rsid w:val="00CE06AA"/>
    <w:rsid w:val="00CE52B5"/>
    <w:rsid w:val="00CF0986"/>
    <w:rsid w:val="00D04BC8"/>
    <w:rsid w:val="00D125FE"/>
    <w:rsid w:val="00D16E64"/>
    <w:rsid w:val="00D40673"/>
    <w:rsid w:val="00D521BD"/>
    <w:rsid w:val="00D52C84"/>
    <w:rsid w:val="00D7780C"/>
    <w:rsid w:val="00D81632"/>
    <w:rsid w:val="00D81A8F"/>
    <w:rsid w:val="00D867AF"/>
    <w:rsid w:val="00D91B62"/>
    <w:rsid w:val="00DA11E4"/>
    <w:rsid w:val="00DA2794"/>
    <w:rsid w:val="00DA5A3E"/>
    <w:rsid w:val="00DA5A85"/>
    <w:rsid w:val="00DB677F"/>
    <w:rsid w:val="00DC1050"/>
    <w:rsid w:val="00DC24B7"/>
    <w:rsid w:val="00DC4B65"/>
    <w:rsid w:val="00DC5737"/>
    <w:rsid w:val="00DD20F3"/>
    <w:rsid w:val="00DE5437"/>
    <w:rsid w:val="00DE6FA0"/>
    <w:rsid w:val="00DF2EF1"/>
    <w:rsid w:val="00DF5CF7"/>
    <w:rsid w:val="00E04750"/>
    <w:rsid w:val="00E109F3"/>
    <w:rsid w:val="00E1690C"/>
    <w:rsid w:val="00E2245A"/>
    <w:rsid w:val="00E22801"/>
    <w:rsid w:val="00E23C6B"/>
    <w:rsid w:val="00E24ECF"/>
    <w:rsid w:val="00E26F1F"/>
    <w:rsid w:val="00E3528D"/>
    <w:rsid w:val="00E464EC"/>
    <w:rsid w:val="00E551D0"/>
    <w:rsid w:val="00E6469C"/>
    <w:rsid w:val="00E66020"/>
    <w:rsid w:val="00E66410"/>
    <w:rsid w:val="00E70763"/>
    <w:rsid w:val="00E71D70"/>
    <w:rsid w:val="00E77EE2"/>
    <w:rsid w:val="00E83F94"/>
    <w:rsid w:val="00E8421B"/>
    <w:rsid w:val="00E94187"/>
    <w:rsid w:val="00E97636"/>
    <w:rsid w:val="00EA2364"/>
    <w:rsid w:val="00EA6831"/>
    <w:rsid w:val="00EB27BC"/>
    <w:rsid w:val="00EC0525"/>
    <w:rsid w:val="00ED0DCC"/>
    <w:rsid w:val="00ED25E9"/>
    <w:rsid w:val="00ED3F6E"/>
    <w:rsid w:val="00F00145"/>
    <w:rsid w:val="00F02E51"/>
    <w:rsid w:val="00F0753F"/>
    <w:rsid w:val="00F17054"/>
    <w:rsid w:val="00F23D9B"/>
    <w:rsid w:val="00F31F97"/>
    <w:rsid w:val="00F37261"/>
    <w:rsid w:val="00F42922"/>
    <w:rsid w:val="00F668FB"/>
    <w:rsid w:val="00F70612"/>
    <w:rsid w:val="00F70A9F"/>
    <w:rsid w:val="00F75818"/>
    <w:rsid w:val="00F7600D"/>
    <w:rsid w:val="00F83038"/>
    <w:rsid w:val="00F84DC3"/>
    <w:rsid w:val="00F854F3"/>
    <w:rsid w:val="00F86E7B"/>
    <w:rsid w:val="00F904CB"/>
    <w:rsid w:val="00F90F67"/>
    <w:rsid w:val="00FA150E"/>
    <w:rsid w:val="00FA73A9"/>
    <w:rsid w:val="00FB13F9"/>
    <w:rsid w:val="00FB3A31"/>
    <w:rsid w:val="00FB41EA"/>
    <w:rsid w:val="00FC023D"/>
    <w:rsid w:val="00FC1E54"/>
    <w:rsid w:val="00FC5BB5"/>
    <w:rsid w:val="00FC5C8A"/>
    <w:rsid w:val="00FC6AC7"/>
    <w:rsid w:val="00FE1F58"/>
    <w:rsid w:val="00FF14C0"/>
    <w:rsid w:val="00FF1E1D"/>
    <w:rsid w:val="02CC8656"/>
    <w:rsid w:val="09A1E564"/>
    <w:rsid w:val="0C067B61"/>
    <w:rsid w:val="11CDAF77"/>
    <w:rsid w:val="151C2CF4"/>
    <w:rsid w:val="1EEA13F2"/>
    <w:rsid w:val="21CAAAE4"/>
    <w:rsid w:val="22A4B549"/>
    <w:rsid w:val="23667B45"/>
    <w:rsid w:val="2602F8A6"/>
    <w:rsid w:val="26AD90AC"/>
    <w:rsid w:val="27D2A0DC"/>
    <w:rsid w:val="2EF3C7B9"/>
    <w:rsid w:val="2F26CC3A"/>
    <w:rsid w:val="33D7BC6A"/>
    <w:rsid w:val="36047434"/>
    <w:rsid w:val="3B8F9E7A"/>
    <w:rsid w:val="3D2B6EDB"/>
    <w:rsid w:val="3D307278"/>
    <w:rsid w:val="3DD896E4"/>
    <w:rsid w:val="42646653"/>
    <w:rsid w:val="4810C614"/>
    <w:rsid w:val="4DAC2D13"/>
    <w:rsid w:val="5809C250"/>
    <w:rsid w:val="58779EE6"/>
    <w:rsid w:val="5B9182DA"/>
    <w:rsid w:val="5C22C074"/>
    <w:rsid w:val="5CFFCBF1"/>
    <w:rsid w:val="654FBFE4"/>
    <w:rsid w:val="657C2D1F"/>
    <w:rsid w:val="6717FD80"/>
    <w:rsid w:val="67525314"/>
    <w:rsid w:val="68F457FC"/>
    <w:rsid w:val="6975638C"/>
    <w:rsid w:val="69B6AD06"/>
    <w:rsid w:val="6B527D67"/>
    <w:rsid w:val="79252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B3660"/>
  <w14:defaultImageDpi w14:val="32767"/>
  <w15:chartTrackingRefBased/>
  <w15:docId w15:val="{D5FA20CB-953D-1A42-B643-DAC3177B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54F3"/>
    <w:pPr>
      <w:spacing w:line="264" w:lineRule="auto"/>
    </w:pPr>
    <w:rPr>
      <w:lang w:val="en-AU"/>
    </w:rPr>
  </w:style>
  <w:style w:type="paragraph" w:styleId="Heading1">
    <w:name w:val="heading 1"/>
    <w:basedOn w:val="Normal"/>
    <w:next w:val="Normal"/>
    <w:link w:val="Heading1Char"/>
    <w:uiPriority w:val="9"/>
    <w:qFormat/>
    <w:rsid w:val="00935E69"/>
    <w:pPr>
      <w:keepNext/>
      <w:keepLines/>
      <w:spacing w:before="240"/>
      <w:outlineLvl w:val="0"/>
    </w:pPr>
    <w:rPr>
      <w:rFonts w:asciiTheme="majorHAnsi" w:eastAsiaTheme="majorEastAsia" w:hAnsiTheme="majorHAnsi" w:cstheme="majorBidi"/>
      <w:color w:val="0070C0"/>
      <w:sz w:val="48"/>
      <w:szCs w:val="32"/>
    </w:rPr>
  </w:style>
  <w:style w:type="paragraph" w:styleId="Heading2">
    <w:name w:val="heading 2"/>
    <w:basedOn w:val="Normal"/>
    <w:next w:val="Normal"/>
    <w:link w:val="Heading2Char"/>
    <w:uiPriority w:val="9"/>
    <w:unhideWhenUsed/>
    <w:qFormat/>
    <w:rsid w:val="00650CCA"/>
    <w:pPr>
      <w:keepNext/>
      <w:keepLines/>
      <w:spacing w:before="360" w:after="120"/>
      <w:outlineLvl w:val="1"/>
    </w:pPr>
    <w:rPr>
      <w:rFonts w:asciiTheme="majorHAnsi" w:eastAsiaTheme="majorEastAsia" w:hAnsiTheme="majorHAnsi" w:cstheme="majorBidi"/>
      <w:color w:val="0070C0"/>
      <w:sz w:val="32"/>
      <w:szCs w:val="26"/>
    </w:rPr>
  </w:style>
  <w:style w:type="paragraph" w:styleId="Heading3">
    <w:name w:val="heading 3"/>
    <w:basedOn w:val="Normal"/>
    <w:next w:val="Normal"/>
    <w:link w:val="Heading3Char"/>
    <w:uiPriority w:val="9"/>
    <w:unhideWhenUsed/>
    <w:qFormat/>
    <w:rsid w:val="00687C2D"/>
    <w:pPr>
      <w:keepNext/>
      <w:keepLines/>
      <w:spacing w:before="240"/>
      <w:outlineLvl w:val="2"/>
    </w:pPr>
    <w:rPr>
      <w:rFonts w:asciiTheme="majorHAnsi" w:eastAsiaTheme="majorEastAsia" w:hAnsiTheme="majorHAnsi" w:cstheme="majorBid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5E69"/>
    <w:rPr>
      <w:rFonts w:asciiTheme="majorHAnsi" w:eastAsiaTheme="majorEastAsia" w:hAnsiTheme="majorHAnsi" w:cstheme="majorBidi"/>
      <w:color w:val="0070C0"/>
      <w:sz w:val="48"/>
      <w:szCs w:val="32"/>
      <w:lang w:val="en-AU"/>
    </w:rPr>
  </w:style>
  <w:style w:type="paragraph" w:customStyle="1" w:styleId="OverviewTableHeader">
    <w:name w:val="Overview Table Header"/>
    <w:basedOn w:val="Normal"/>
    <w:qFormat/>
    <w:rsid w:val="00EC0525"/>
    <w:pPr>
      <w:spacing w:before="120" w:after="120" w:line="240" w:lineRule="auto"/>
    </w:pPr>
    <w:rPr>
      <w:color w:val="0070C0"/>
      <w:szCs w:val="28"/>
      <w:lang w:val="en-US"/>
    </w:rPr>
  </w:style>
  <w:style w:type="character" w:customStyle="1" w:styleId="Heading2Char">
    <w:name w:val="Heading 2 Char"/>
    <w:basedOn w:val="DefaultParagraphFont"/>
    <w:link w:val="Heading2"/>
    <w:uiPriority w:val="9"/>
    <w:rsid w:val="00650CCA"/>
    <w:rPr>
      <w:rFonts w:asciiTheme="majorHAnsi" w:eastAsiaTheme="majorEastAsia" w:hAnsiTheme="majorHAnsi" w:cstheme="majorBidi"/>
      <w:color w:val="0070C0"/>
      <w:sz w:val="32"/>
      <w:szCs w:val="26"/>
      <w:lang w:val="en-AU"/>
    </w:rPr>
  </w:style>
  <w:style w:type="paragraph" w:customStyle="1" w:styleId="FeatureText">
    <w:name w:val="Feature Text"/>
    <w:basedOn w:val="Normal"/>
    <w:qFormat/>
    <w:rsid w:val="00E109F3"/>
    <w:rPr>
      <w:rFonts w:ascii="Calibri Light" w:hAnsi="Calibri Light"/>
      <w:sz w:val="28"/>
      <w:szCs w:val="28"/>
      <w:lang w:val="en-US"/>
    </w:rPr>
  </w:style>
  <w:style w:type="character" w:customStyle="1" w:styleId="Heading3Char">
    <w:name w:val="Heading 3 Char"/>
    <w:basedOn w:val="DefaultParagraphFont"/>
    <w:link w:val="Heading3"/>
    <w:uiPriority w:val="9"/>
    <w:rsid w:val="00687C2D"/>
    <w:rPr>
      <w:rFonts w:asciiTheme="majorHAnsi" w:eastAsiaTheme="majorEastAsia" w:hAnsiTheme="majorHAnsi" w:cstheme="majorBidi"/>
      <w:color w:val="0070C0"/>
      <w:lang w:val="en-AU"/>
    </w:rPr>
  </w:style>
  <w:style w:type="table" w:customStyle="1" w:styleId="FieldTable">
    <w:name w:val="Field Table"/>
    <w:basedOn w:val="TableNormal"/>
    <w:uiPriority w:val="99"/>
    <w:rsid w:val="006F25CC"/>
    <w:tblPr>
      <w:tblCellMar>
        <w:top w:w="113" w:type="dxa"/>
        <w:bottom w:w="113" w:type="dxa"/>
      </w:tblCellMar>
    </w:tblPr>
    <w:tcPr>
      <w:shd w:val="clear" w:color="auto" w:fill="E3F3F9"/>
    </w:tcPr>
  </w:style>
  <w:style w:type="table" w:customStyle="1" w:styleId="OuterTable">
    <w:name w:val="Outer Table"/>
    <w:basedOn w:val="TableNormal"/>
    <w:uiPriority w:val="99"/>
    <w:rsid w:val="003F6463"/>
    <w:tblPr>
      <w:tblCellMar>
        <w:top w:w="227" w:type="dxa"/>
        <w:left w:w="227" w:type="dxa"/>
        <w:right w:w="227" w:type="dxa"/>
      </w:tblCellMar>
    </w:tblPr>
    <w:tcPr>
      <w:shd w:val="clear" w:color="auto" w:fill="B8E1F1"/>
    </w:tcPr>
    <w:tblStylePr w:type="swCell">
      <w:tblPr/>
      <w:tcPr>
        <w:tcMar>
          <w:top w:w="0" w:type="nil"/>
          <w:left w:w="0" w:type="nil"/>
          <w:bottom w:w="227" w:type="dxa"/>
          <w:right w:w="0" w:type="nil"/>
        </w:tcMar>
      </w:tcPr>
    </w:tblStylePr>
  </w:style>
  <w:style w:type="paragraph" w:customStyle="1" w:styleId="Responsibilities">
    <w:name w:val="Responsibilities"/>
    <w:basedOn w:val="Normal"/>
    <w:qFormat/>
    <w:rsid w:val="003F6463"/>
    <w:pPr>
      <w:pBdr>
        <w:top w:val="single" w:sz="4" w:space="11" w:color="E3F3F9"/>
        <w:left w:val="single" w:sz="4" w:space="11" w:color="E3F3F9"/>
        <w:bottom w:val="single" w:sz="4" w:space="11" w:color="E3F3F9"/>
        <w:right w:val="single" w:sz="4" w:space="11" w:color="E3F3F9"/>
      </w:pBdr>
      <w:shd w:val="clear" w:color="auto" w:fill="E3F3F9"/>
      <w:spacing w:after="240" w:line="240" w:lineRule="auto"/>
    </w:pPr>
    <w:rPr>
      <w:lang w:val="en-US"/>
    </w:rPr>
  </w:style>
  <w:style w:type="paragraph" w:styleId="ListParagraph">
    <w:name w:val="List Paragraph"/>
    <w:basedOn w:val="Normal"/>
    <w:uiPriority w:val="34"/>
    <w:qFormat/>
    <w:rsid w:val="00650CCA"/>
    <w:pPr>
      <w:numPr>
        <w:numId w:val="8"/>
      </w:numPr>
      <w:spacing w:after="80" w:line="240" w:lineRule="auto"/>
    </w:pPr>
    <w:rPr>
      <w:sz w:val="20"/>
    </w:rPr>
  </w:style>
  <w:style w:type="paragraph" w:styleId="Header">
    <w:name w:val="header"/>
    <w:basedOn w:val="Normal"/>
    <w:link w:val="HeaderChar"/>
    <w:uiPriority w:val="99"/>
    <w:unhideWhenUsed/>
    <w:rsid w:val="002F2682"/>
    <w:pPr>
      <w:tabs>
        <w:tab w:val="center" w:pos="4680"/>
        <w:tab w:val="right" w:pos="9360"/>
      </w:tabs>
      <w:spacing w:line="240" w:lineRule="auto"/>
    </w:pPr>
  </w:style>
  <w:style w:type="character" w:customStyle="1" w:styleId="HeaderChar">
    <w:name w:val="Header Char"/>
    <w:basedOn w:val="DefaultParagraphFont"/>
    <w:link w:val="Header"/>
    <w:uiPriority w:val="99"/>
    <w:rsid w:val="002F2682"/>
    <w:rPr>
      <w:lang w:val="en-AU"/>
    </w:rPr>
  </w:style>
  <w:style w:type="paragraph" w:styleId="Footer">
    <w:name w:val="footer"/>
    <w:basedOn w:val="Normal"/>
    <w:link w:val="FooterChar"/>
    <w:uiPriority w:val="99"/>
    <w:unhideWhenUsed/>
    <w:rsid w:val="002F2682"/>
    <w:pPr>
      <w:tabs>
        <w:tab w:val="center" w:pos="4680"/>
        <w:tab w:val="right" w:pos="9360"/>
      </w:tabs>
      <w:spacing w:line="240" w:lineRule="auto"/>
    </w:pPr>
  </w:style>
  <w:style w:type="character" w:customStyle="1" w:styleId="FooterChar">
    <w:name w:val="Footer Char"/>
    <w:basedOn w:val="DefaultParagraphFont"/>
    <w:link w:val="Footer"/>
    <w:uiPriority w:val="99"/>
    <w:rsid w:val="002F2682"/>
    <w:rPr>
      <w:lang w:val="en-AU"/>
    </w:rPr>
  </w:style>
  <w:style w:type="paragraph" w:styleId="BalloonText">
    <w:name w:val="Balloon Text"/>
    <w:basedOn w:val="Normal"/>
    <w:link w:val="BalloonTextChar"/>
    <w:uiPriority w:val="99"/>
    <w:semiHidden/>
    <w:unhideWhenUsed/>
    <w:rsid w:val="000076C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6C9"/>
    <w:rPr>
      <w:rFonts w:ascii="Times New Roman" w:hAnsi="Times New Roman" w:cs="Times New Roman"/>
      <w:sz w:val="18"/>
      <w:szCs w:val="18"/>
      <w:lang w:val="en-AU"/>
    </w:rPr>
  </w:style>
  <w:style w:type="paragraph" w:customStyle="1" w:styleId="JobTitle">
    <w:name w:val="Job Title"/>
    <w:basedOn w:val="Normal"/>
    <w:qFormat/>
    <w:rsid w:val="00C84A76"/>
    <w:rPr>
      <w:rFonts w:asciiTheme="majorHAnsi" w:hAnsiTheme="majorHAnsi" w:cstheme="majorHAnsi"/>
      <w:sz w:val="40"/>
      <w:szCs w:val="38"/>
    </w:rPr>
  </w:style>
  <w:style w:type="character" w:styleId="Hyperlink">
    <w:name w:val="Hyperlink"/>
    <w:basedOn w:val="DefaultParagraphFont"/>
    <w:uiPriority w:val="99"/>
    <w:unhideWhenUsed/>
    <w:rsid w:val="000472DC"/>
    <w:rPr>
      <w:color w:val="0563C1" w:themeColor="hyperlink"/>
      <w:u w:val="single"/>
    </w:rPr>
  </w:style>
  <w:style w:type="character" w:styleId="UnresolvedMention">
    <w:name w:val="Unresolved Mention"/>
    <w:basedOn w:val="DefaultParagraphFont"/>
    <w:uiPriority w:val="99"/>
    <w:rsid w:val="000472DC"/>
    <w:rPr>
      <w:color w:val="605E5C"/>
      <w:shd w:val="clear" w:color="auto" w:fill="E1DFDD"/>
    </w:rPr>
  </w:style>
  <w:style w:type="character" w:styleId="FollowedHyperlink">
    <w:name w:val="FollowedHyperlink"/>
    <w:basedOn w:val="DefaultParagraphFont"/>
    <w:uiPriority w:val="99"/>
    <w:semiHidden/>
    <w:unhideWhenUsed/>
    <w:rsid w:val="00117CC9"/>
    <w:rPr>
      <w:color w:val="954F72" w:themeColor="followedHyperlink"/>
      <w:u w:val="single"/>
    </w:rPr>
  </w:style>
  <w:style w:type="character" w:styleId="CommentReference">
    <w:name w:val="annotation reference"/>
    <w:basedOn w:val="DefaultParagraphFont"/>
    <w:uiPriority w:val="99"/>
    <w:semiHidden/>
    <w:unhideWhenUsed/>
    <w:rsid w:val="00972FF0"/>
    <w:rPr>
      <w:sz w:val="16"/>
      <w:szCs w:val="16"/>
    </w:rPr>
  </w:style>
  <w:style w:type="paragraph" w:styleId="CommentText">
    <w:name w:val="annotation text"/>
    <w:basedOn w:val="Normal"/>
    <w:link w:val="CommentTextChar"/>
    <w:uiPriority w:val="99"/>
    <w:unhideWhenUsed/>
    <w:rsid w:val="00972FF0"/>
    <w:pPr>
      <w:spacing w:line="240" w:lineRule="auto"/>
    </w:pPr>
    <w:rPr>
      <w:sz w:val="20"/>
      <w:szCs w:val="20"/>
    </w:rPr>
  </w:style>
  <w:style w:type="character" w:customStyle="1" w:styleId="CommentTextChar">
    <w:name w:val="Comment Text Char"/>
    <w:basedOn w:val="DefaultParagraphFont"/>
    <w:link w:val="CommentText"/>
    <w:uiPriority w:val="99"/>
    <w:rsid w:val="00972FF0"/>
    <w:rPr>
      <w:sz w:val="20"/>
      <w:szCs w:val="20"/>
      <w:lang w:val="en-AU"/>
    </w:rPr>
  </w:style>
  <w:style w:type="paragraph" w:styleId="CommentSubject">
    <w:name w:val="annotation subject"/>
    <w:basedOn w:val="CommentText"/>
    <w:next w:val="CommentText"/>
    <w:link w:val="CommentSubjectChar"/>
    <w:uiPriority w:val="99"/>
    <w:semiHidden/>
    <w:unhideWhenUsed/>
    <w:rsid w:val="00972FF0"/>
    <w:rPr>
      <w:b/>
      <w:bCs/>
    </w:rPr>
  </w:style>
  <w:style w:type="character" w:customStyle="1" w:styleId="CommentSubjectChar">
    <w:name w:val="Comment Subject Char"/>
    <w:basedOn w:val="CommentTextChar"/>
    <w:link w:val="CommentSubject"/>
    <w:uiPriority w:val="99"/>
    <w:semiHidden/>
    <w:rsid w:val="00972FF0"/>
    <w:rPr>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D5BD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apgGxJqM3EaWPhqVs0knD07WaRsevBdGt185z3JL41lUQUJINVIyTDlaR0c3SVBYOFdGWkkyRFJSMSQlQCN0PWcu&amp;web=1&amp;wdLOR=cDCC081FA-E08C-4BE3-9A89-9EB5A33C2E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A2DAF60EFE7499122570ECEEF0117" ma:contentTypeVersion="16" ma:contentTypeDescription="Create a new document." ma:contentTypeScope="" ma:versionID="08001f97f1db5c52c5aeaf9037cb2f02">
  <xsd:schema xmlns:xsd="http://www.w3.org/2001/XMLSchema" xmlns:xs="http://www.w3.org/2001/XMLSchema" xmlns:p="http://schemas.microsoft.com/office/2006/metadata/properties" xmlns:ns2="fff418a6-83fc-4a0c-aa69-c453aefcc4b2" xmlns:ns3="7466908e-0919-4bdb-90a9-1306197537f4" targetNamespace="http://schemas.microsoft.com/office/2006/metadata/properties" ma:root="true" ma:fieldsID="deea01e3b7bd2c78aa4e53c9b176ee9d" ns2:_="" ns3:_="">
    <xsd:import namespace="fff418a6-83fc-4a0c-aa69-c453aefcc4b2"/>
    <xsd:import namespace="7466908e-0919-4bdb-90a9-1306197537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a6-83fc-4a0c-aa69-c453aefcc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f520436-3924-45a4-8d21-8a318afda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6908e-0919-4bdb-90a9-1306197537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e5981-c1c0-42bb-965a-6caf58552938}" ma:internalName="TaxCatchAll" ma:showField="CatchAllData" ma:web="7466908e-0919-4bdb-90a9-1306197537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466908e-0919-4bdb-90a9-1306197537f4">
      <UserInfo>
        <DisplayName>Kia Reddan</DisplayName>
        <AccountId>129</AccountId>
        <AccountType/>
      </UserInfo>
      <UserInfo>
        <DisplayName>Sari Joensuu</DisplayName>
        <AccountId>76</AccountId>
        <AccountType/>
      </UserInfo>
      <UserInfo>
        <DisplayName>Anna Greig</DisplayName>
        <AccountId>6597</AccountId>
        <AccountType/>
      </UserInfo>
    </SharedWithUsers>
    <TaxCatchAll xmlns="7466908e-0919-4bdb-90a9-1306197537f4" xsi:nil="true"/>
    <lcf76f155ced4ddcb4097134ff3c332f xmlns="fff418a6-83fc-4a0c-aa69-c453aefcc4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80CFBA-18BD-4B0E-957B-AD17EAE41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a6-83fc-4a0c-aa69-c453aefcc4b2"/>
    <ds:schemaRef ds:uri="7466908e-0919-4bdb-90a9-130619753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8751E-3C5A-405E-8EB1-24CA9DEE0497}">
  <ds:schemaRefs>
    <ds:schemaRef ds:uri="http://schemas.microsoft.com/sharepoint/v3/contenttype/forms"/>
  </ds:schemaRefs>
</ds:datastoreItem>
</file>

<file path=customXml/itemProps3.xml><?xml version="1.0" encoding="utf-8"?>
<ds:datastoreItem xmlns:ds="http://schemas.openxmlformats.org/officeDocument/2006/customXml" ds:itemID="{47ED730C-5CFC-4C2B-BBAF-2F5D4931BDAD}">
  <ds:schemaRefs>
    <ds:schemaRef ds:uri="http://schemas.microsoft.com/office/2006/metadata/properties"/>
    <ds:schemaRef ds:uri="http://schemas.microsoft.com/office/infopath/2007/PartnerControls"/>
    <ds:schemaRef ds:uri="7466908e-0919-4bdb-90a9-1306197537f4"/>
    <ds:schemaRef ds:uri="fff418a6-83fc-4a0c-aa69-c453aefcc4b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Henderson</dc:creator>
  <cp:keywords/>
  <dc:description/>
  <cp:lastModifiedBy>Majella Nicolo</cp:lastModifiedBy>
  <cp:revision>2</cp:revision>
  <cp:lastPrinted>2021-06-18T03:56:00Z</cp:lastPrinted>
  <dcterms:created xsi:type="dcterms:W3CDTF">2024-02-01T02:05:00Z</dcterms:created>
  <dcterms:modified xsi:type="dcterms:W3CDTF">2024-02-01T02:05:00Z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0x0101000EEA2DAF60EFE7499122570ECEEF0117</vt:lpwstr>
  </property>
  <property fmtid="{D5CDD505-2E9C-101B-9397-08002B2CF9AE}" pid="3" name="MediaServiceImageTags">
    <vt:lpwstr/>
  </property>
</Properties>
</file>